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B20F" w14:textId="1DAF539C" w:rsidR="003C1F68" w:rsidRPr="00A52BCC" w:rsidRDefault="00135017" w:rsidP="00135017">
      <w:pPr>
        <w:pStyle w:val="Default"/>
        <w:jc w:val="center"/>
        <w:rPr>
          <w:rFonts w:asciiTheme="minorHAnsi" w:hAnsiTheme="minorHAnsi" w:cs="Times New Roman"/>
          <w:b/>
          <w:bCs/>
        </w:rPr>
      </w:pPr>
      <w:bookmarkStart w:id="0" w:name="_top"/>
      <w:bookmarkEnd w:id="0"/>
      <w:r w:rsidRPr="00A52BCC">
        <w:rPr>
          <w:rFonts w:asciiTheme="minorHAnsi" w:hAnsiTheme="minorHAnsi" w:cs="Times New Roman"/>
          <w:b/>
          <w:bCs/>
        </w:rPr>
        <w:t>IRB GLOSSARY</w:t>
      </w:r>
    </w:p>
    <w:p w14:paraId="5AD37D8A" w14:textId="7EE88172" w:rsidR="00AA32F0" w:rsidRPr="00A52BCC" w:rsidRDefault="00AA32F0" w:rsidP="00135017">
      <w:pPr>
        <w:pStyle w:val="Default"/>
        <w:jc w:val="center"/>
        <w:rPr>
          <w:rFonts w:asciiTheme="minorHAnsi" w:hAnsiTheme="minorHAnsi" w:cs="Times New Roman"/>
          <w:sz w:val="20"/>
        </w:rPr>
      </w:pPr>
      <w:r w:rsidRPr="00A52BCC">
        <w:rPr>
          <w:rFonts w:asciiTheme="minorHAnsi" w:hAnsiTheme="minorHAnsi" w:cs="Times New Roman"/>
          <w:b/>
          <w:bCs/>
          <w:sz w:val="20"/>
        </w:rPr>
        <w:t xml:space="preserve">(Dated </w:t>
      </w:r>
      <w:r w:rsidR="000F271E">
        <w:rPr>
          <w:rFonts w:asciiTheme="minorHAnsi" w:hAnsiTheme="minorHAnsi" w:cs="Times New Roman"/>
          <w:b/>
          <w:bCs/>
          <w:sz w:val="20"/>
        </w:rPr>
        <w:t>01/</w:t>
      </w:r>
      <w:r w:rsidR="00036E86">
        <w:rPr>
          <w:rFonts w:asciiTheme="minorHAnsi" w:hAnsiTheme="minorHAnsi" w:cs="Times New Roman"/>
          <w:b/>
          <w:bCs/>
          <w:sz w:val="20"/>
        </w:rPr>
        <w:t>21</w:t>
      </w:r>
      <w:r w:rsidR="000F271E">
        <w:rPr>
          <w:rFonts w:asciiTheme="minorHAnsi" w:hAnsiTheme="minorHAnsi" w:cs="Times New Roman"/>
          <w:b/>
          <w:bCs/>
          <w:sz w:val="20"/>
        </w:rPr>
        <w:t>/2019</w:t>
      </w:r>
      <w:r w:rsidRPr="00A52BCC">
        <w:rPr>
          <w:rFonts w:asciiTheme="minorHAnsi" w:hAnsiTheme="minorHAnsi" w:cs="Times New Roman"/>
          <w:b/>
          <w:bCs/>
          <w:sz w:val="20"/>
        </w:rPr>
        <w:t>)</w:t>
      </w:r>
    </w:p>
    <w:p w14:paraId="2DB7C636" w14:textId="77777777" w:rsidR="003C1F68" w:rsidRDefault="003C1F68" w:rsidP="003C1F68">
      <w:pPr>
        <w:pStyle w:val="Default"/>
        <w:rPr>
          <w:rFonts w:asciiTheme="minorHAnsi" w:hAnsiTheme="minorHAnsi" w:cs="Times New Roman"/>
          <w:b/>
          <w:bCs/>
        </w:rPr>
      </w:pPr>
    </w:p>
    <w:p w14:paraId="78079DEA" w14:textId="057E558C" w:rsidR="000F3B25" w:rsidRDefault="00036E86" w:rsidP="003C1F68">
      <w:pPr>
        <w:pStyle w:val="Default"/>
        <w:rPr>
          <w:rFonts w:asciiTheme="minorHAnsi" w:hAnsiTheme="minorHAnsi" w:cs="Times New Roman"/>
          <w:b/>
          <w:bCs/>
        </w:rPr>
      </w:pPr>
      <w:hyperlink w:anchor="_A" w:history="1">
        <w:r w:rsidR="000F3B25" w:rsidRPr="000F3B25">
          <w:rPr>
            <w:rStyle w:val="Hyperlink"/>
            <w:rFonts w:asciiTheme="minorHAnsi" w:hAnsiTheme="minorHAnsi" w:cs="Times New Roman"/>
            <w:b/>
            <w:bCs/>
          </w:rPr>
          <w:t>A</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B" w:history="1">
        <w:r w:rsidR="000F3B25" w:rsidRPr="000F3B25">
          <w:rPr>
            <w:rStyle w:val="Hyperlink"/>
            <w:rFonts w:asciiTheme="minorHAnsi" w:hAnsiTheme="minorHAnsi" w:cs="Times New Roman"/>
            <w:b/>
            <w:bCs/>
          </w:rPr>
          <w:t>B</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C" w:history="1">
        <w:r w:rsidR="000F3B25" w:rsidRPr="000F3B25">
          <w:rPr>
            <w:rStyle w:val="Hyperlink"/>
            <w:rFonts w:asciiTheme="minorHAnsi" w:hAnsiTheme="minorHAnsi" w:cs="Times New Roman"/>
            <w:b/>
            <w:bCs/>
          </w:rPr>
          <w:t>C</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D" w:history="1">
        <w:r w:rsidR="000F3B25" w:rsidRPr="007D38C7">
          <w:rPr>
            <w:rStyle w:val="Hyperlink"/>
            <w:rFonts w:asciiTheme="minorHAnsi" w:hAnsiTheme="minorHAnsi" w:cs="Times New Roman"/>
            <w:b/>
            <w:bCs/>
          </w:rPr>
          <w:t>D</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E" w:history="1">
        <w:r w:rsidR="000F3B25" w:rsidRPr="00EA7290">
          <w:rPr>
            <w:rStyle w:val="Hyperlink"/>
            <w:rFonts w:asciiTheme="minorHAnsi" w:hAnsiTheme="minorHAnsi" w:cs="Times New Roman"/>
            <w:b/>
            <w:bCs/>
          </w:rPr>
          <w:t>E</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F" w:history="1">
        <w:r w:rsidR="000F3B25" w:rsidRPr="00EA7290">
          <w:rPr>
            <w:rStyle w:val="Hyperlink"/>
            <w:rFonts w:asciiTheme="minorHAnsi" w:hAnsiTheme="minorHAnsi" w:cs="Times New Roman"/>
            <w:b/>
            <w:bCs/>
          </w:rPr>
          <w:t>F</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G" w:history="1">
        <w:r w:rsidR="000F3B25" w:rsidRPr="00EA7290">
          <w:rPr>
            <w:rStyle w:val="Hyperlink"/>
            <w:rFonts w:asciiTheme="minorHAnsi" w:hAnsiTheme="minorHAnsi" w:cs="Times New Roman"/>
            <w:b/>
            <w:bCs/>
          </w:rPr>
          <w:t>G</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H" w:history="1">
        <w:r w:rsidR="000F3B25" w:rsidRPr="00EA7290">
          <w:rPr>
            <w:rStyle w:val="Hyperlink"/>
            <w:rFonts w:asciiTheme="minorHAnsi" w:hAnsiTheme="minorHAnsi" w:cs="Times New Roman"/>
            <w:b/>
            <w:bCs/>
          </w:rPr>
          <w:t>H</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I" w:history="1">
        <w:r w:rsidR="000F3B25" w:rsidRPr="00EA7290">
          <w:rPr>
            <w:rStyle w:val="Hyperlink"/>
            <w:rFonts w:asciiTheme="minorHAnsi" w:hAnsiTheme="minorHAnsi" w:cs="Times New Roman"/>
            <w:b/>
            <w:bCs/>
          </w:rPr>
          <w:t>I</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J" w:history="1">
        <w:r w:rsidR="000F3B25" w:rsidRPr="00EA7290">
          <w:rPr>
            <w:rStyle w:val="Hyperlink"/>
            <w:rFonts w:asciiTheme="minorHAnsi" w:hAnsiTheme="minorHAnsi" w:cs="Times New Roman"/>
            <w:b/>
            <w:bCs/>
          </w:rPr>
          <w:t>J</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K" w:history="1">
        <w:r w:rsidR="000F3B25" w:rsidRPr="00EA7290">
          <w:rPr>
            <w:rStyle w:val="Hyperlink"/>
            <w:rFonts w:asciiTheme="minorHAnsi" w:hAnsiTheme="minorHAnsi" w:cs="Times New Roman"/>
            <w:b/>
            <w:bCs/>
          </w:rPr>
          <w:t>K</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L" w:history="1">
        <w:r w:rsidR="000F3B25" w:rsidRPr="00EA7290">
          <w:rPr>
            <w:rStyle w:val="Hyperlink"/>
            <w:rFonts w:asciiTheme="minorHAnsi" w:hAnsiTheme="minorHAnsi" w:cs="Times New Roman"/>
            <w:b/>
            <w:bCs/>
          </w:rPr>
          <w:t>L</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M" w:history="1">
        <w:r w:rsidR="000F3B25" w:rsidRPr="00C4161F">
          <w:rPr>
            <w:rStyle w:val="Hyperlink"/>
            <w:rFonts w:asciiTheme="minorHAnsi" w:hAnsiTheme="minorHAnsi" w:cs="Times New Roman"/>
            <w:b/>
            <w:bCs/>
          </w:rPr>
          <w:t>M</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N" w:history="1">
        <w:r w:rsidR="000F3B25" w:rsidRPr="001C7F38">
          <w:rPr>
            <w:rStyle w:val="Hyperlink"/>
            <w:rFonts w:asciiTheme="minorHAnsi" w:hAnsiTheme="minorHAnsi" w:cs="Times New Roman"/>
            <w:b/>
            <w:bCs/>
          </w:rPr>
          <w:t>N</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O" w:history="1">
        <w:r w:rsidR="000F3B25" w:rsidRPr="001C7F38">
          <w:rPr>
            <w:rStyle w:val="Hyperlink"/>
            <w:rFonts w:asciiTheme="minorHAnsi" w:hAnsiTheme="minorHAnsi" w:cs="Times New Roman"/>
            <w:b/>
            <w:bCs/>
          </w:rPr>
          <w:t>O</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P" w:history="1">
        <w:r w:rsidR="000F3B25" w:rsidRPr="001C7F38">
          <w:rPr>
            <w:rStyle w:val="Hyperlink"/>
            <w:rFonts w:asciiTheme="minorHAnsi" w:hAnsiTheme="minorHAnsi" w:cs="Times New Roman"/>
            <w:b/>
            <w:bCs/>
          </w:rPr>
          <w:t>P</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Q" w:history="1">
        <w:r w:rsidR="000F3B25" w:rsidRPr="001C7F38">
          <w:rPr>
            <w:rStyle w:val="Hyperlink"/>
            <w:rFonts w:asciiTheme="minorHAnsi" w:hAnsiTheme="minorHAnsi" w:cs="Times New Roman"/>
            <w:b/>
            <w:bCs/>
          </w:rPr>
          <w:t>Q</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R" w:history="1">
        <w:r w:rsidR="000F3B25" w:rsidRPr="001C7F38">
          <w:rPr>
            <w:rStyle w:val="Hyperlink"/>
            <w:rFonts w:asciiTheme="minorHAnsi" w:hAnsiTheme="minorHAnsi" w:cs="Times New Roman"/>
            <w:b/>
            <w:bCs/>
          </w:rPr>
          <w:t>R</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S" w:history="1">
        <w:r w:rsidR="000F3B25" w:rsidRPr="001C7F38">
          <w:rPr>
            <w:rStyle w:val="Hyperlink"/>
            <w:rFonts w:asciiTheme="minorHAnsi" w:hAnsiTheme="minorHAnsi" w:cs="Times New Roman"/>
            <w:b/>
            <w:bCs/>
          </w:rPr>
          <w:t>S</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T" w:history="1">
        <w:r w:rsidR="000F3B25" w:rsidRPr="001C7F38">
          <w:rPr>
            <w:rStyle w:val="Hyperlink"/>
            <w:rFonts w:asciiTheme="minorHAnsi" w:hAnsiTheme="minorHAnsi" w:cs="Times New Roman"/>
            <w:b/>
            <w:bCs/>
          </w:rPr>
          <w:t>T</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U" w:history="1">
        <w:r w:rsidR="000F3B25" w:rsidRPr="001C7F38">
          <w:rPr>
            <w:rStyle w:val="Hyperlink"/>
            <w:rFonts w:asciiTheme="minorHAnsi" w:hAnsiTheme="minorHAnsi" w:cs="Times New Roman"/>
            <w:b/>
            <w:bCs/>
          </w:rPr>
          <w:t>U</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V" w:history="1">
        <w:r w:rsidR="000F3B25" w:rsidRPr="00DC50F9">
          <w:rPr>
            <w:rStyle w:val="Hyperlink"/>
            <w:rFonts w:asciiTheme="minorHAnsi" w:hAnsiTheme="minorHAnsi" w:cs="Times New Roman"/>
            <w:b/>
            <w:bCs/>
          </w:rPr>
          <w:t>V</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W" w:history="1">
        <w:r w:rsidR="000F3B25" w:rsidRPr="00DC50F9">
          <w:rPr>
            <w:rStyle w:val="Hyperlink"/>
            <w:rFonts w:asciiTheme="minorHAnsi" w:hAnsiTheme="minorHAnsi" w:cs="Times New Roman"/>
            <w:b/>
            <w:bCs/>
          </w:rPr>
          <w:t>W</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X" w:history="1">
        <w:r w:rsidR="000F3B25" w:rsidRPr="007627DE">
          <w:rPr>
            <w:rStyle w:val="Hyperlink"/>
            <w:rFonts w:asciiTheme="minorHAnsi" w:hAnsiTheme="minorHAnsi" w:cs="Times New Roman"/>
            <w:b/>
            <w:bCs/>
          </w:rPr>
          <w:t>X</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Y" w:history="1">
        <w:r w:rsidR="000F3B25" w:rsidRPr="007627DE">
          <w:rPr>
            <w:rStyle w:val="Hyperlink"/>
            <w:rFonts w:asciiTheme="minorHAnsi" w:hAnsiTheme="minorHAnsi" w:cs="Times New Roman"/>
            <w:b/>
            <w:bCs/>
          </w:rPr>
          <w:t>Y</w:t>
        </w:r>
      </w:hyperlink>
      <w:r w:rsidR="000F3B25">
        <w:rPr>
          <w:rFonts w:asciiTheme="minorHAnsi" w:hAnsiTheme="minorHAnsi" w:cs="Times New Roman"/>
          <w:b/>
          <w:bCs/>
        </w:rPr>
        <w:t xml:space="preserve"> </w:t>
      </w:r>
      <w:r w:rsidR="000F3B25">
        <w:rPr>
          <w:rFonts w:asciiTheme="minorHAnsi" w:hAnsiTheme="minorHAnsi" w:cs="Times New Roman"/>
          <w:b/>
          <w:bCs/>
        </w:rPr>
        <w:sym w:font="Symbol" w:char="F07C"/>
      </w:r>
      <w:r w:rsidR="000F3B25">
        <w:rPr>
          <w:rFonts w:asciiTheme="minorHAnsi" w:hAnsiTheme="minorHAnsi" w:cs="Times New Roman"/>
          <w:b/>
          <w:bCs/>
        </w:rPr>
        <w:t xml:space="preserve"> </w:t>
      </w:r>
      <w:hyperlink w:anchor="_Z" w:history="1">
        <w:r w:rsidR="000F3B25" w:rsidRPr="007627DE">
          <w:rPr>
            <w:rStyle w:val="Hyperlink"/>
            <w:rFonts w:asciiTheme="minorHAnsi" w:hAnsiTheme="minorHAnsi" w:cs="Times New Roman"/>
            <w:b/>
            <w:bCs/>
          </w:rPr>
          <w:t>Z</w:t>
        </w:r>
      </w:hyperlink>
    </w:p>
    <w:p w14:paraId="57422034" w14:textId="77777777" w:rsidR="000F3B25" w:rsidRPr="00A52BCC" w:rsidRDefault="000F3B25" w:rsidP="003C1F68">
      <w:pPr>
        <w:pStyle w:val="Default"/>
        <w:rPr>
          <w:rFonts w:asciiTheme="minorHAnsi" w:hAnsiTheme="minorHAnsi" w:cs="Times New Roman"/>
          <w:b/>
          <w:bCs/>
        </w:rPr>
      </w:pPr>
    </w:p>
    <w:p w14:paraId="7E3BDA82" w14:textId="77777777" w:rsidR="003C1F68" w:rsidRPr="000F3B25" w:rsidRDefault="003C1F68" w:rsidP="000F3B25">
      <w:pPr>
        <w:pStyle w:val="Heading1"/>
      </w:pPr>
      <w:bookmarkStart w:id="1" w:name="_A"/>
      <w:bookmarkEnd w:id="1"/>
      <w:r w:rsidRPr="000F3B25">
        <w:t>A</w:t>
      </w:r>
    </w:p>
    <w:p w14:paraId="593AA5B6" w14:textId="77777777" w:rsidR="003C1F68" w:rsidRPr="00A52BCC" w:rsidRDefault="003C1F68" w:rsidP="003C1F68">
      <w:pPr>
        <w:pStyle w:val="Default"/>
        <w:rPr>
          <w:rFonts w:asciiTheme="minorHAnsi" w:hAnsiTheme="minorHAnsi" w:cs="Times New Roman"/>
        </w:rPr>
      </w:pPr>
    </w:p>
    <w:p w14:paraId="39F413F4" w14:textId="77777777" w:rsidR="00415661" w:rsidRPr="00A52BCC" w:rsidRDefault="00415661" w:rsidP="00415661">
      <w:pPr>
        <w:pStyle w:val="Default"/>
        <w:rPr>
          <w:rFonts w:asciiTheme="minorHAnsi" w:hAnsiTheme="minorHAnsi" w:cs="Times New Roman"/>
          <w:b/>
          <w:bCs/>
        </w:rPr>
      </w:pPr>
      <w:r w:rsidRPr="00A52BCC">
        <w:rPr>
          <w:rFonts w:asciiTheme="minorHAnsi" w:hAnsiTheme="minorHAnsi" w:cs="Times New Roman"/>
          <w:b/>
          <w:bCs/>
        </w:rPr>
        <w:t>Academic records</w:t>
      </w:r>
      <w:r w:rsidRPr="00A52BCC">
        <w:rPr>
          <w:rFonts w:asciiTheme="minorHAnsi" w:hAnsiTheme="minorHAnsi" w:cs="Times New Roman"/>
          <w:b/>
          <w:bCs/>
          <w:caps/>
        </w:rPr>
        <w:t xml:space="preserve">: </w:t>
      </w:r>
      <w:r w:rsidRPr="00A52BCC">
        <w:rPr>
          <w:rFonts w:asciiTheme="minorHAnsi" w:hAnsiTheme="minorHAnsi" w:cs="Times New Roman"/>
          <w:bCs/>
        </w:rPr>
        <w:t>Documentation of a student's achievement in school, college or university. (FERPA and PPRA regulations may apply.)</w:t>
      </w:r>
    </w:p>
    <w:p w14:paraId="63AE5380" w14:textId="77777777" w:rsidR="00415661" w:rsidRPr="00A52BCC" w:rsidRDefault="00415661" w:rsidP="003C1F68">
      <w:pPr>
        <w:pStyle w:val="Default"/>
        <w:rPr>
          <w:rFonts w:asciiTheme="minorHAnsi" w:hAnsiTheme="minorHAnsi" w:cs="Times New Roman"/>
          <w:b/>
          <w:bCs/>
        </w:rPr>
      </w:pPr>
    </w:p>
    <w:p w14:paraId="31C649DD" w14:textId="77777777" w:rsidR="00415661" w:rsidRPr="00A52BCC" w:rsidRDefault="00415661" w:rsidP="00415661">
      <w:pPr>
        <w:pStyle w:val="Default"/>
        <w:rPr>
          <w:rFonts w:asciiTheme="minorHAnsi" w:hAnsiTheme="minorHAnsi" w:cs="Times New Roman"/>
          <w:bCs/>
        </w:rPr>
      </w:pPr>
      <w:r w:rsidRPr="00A52BCC">
        <w:rPr>
          <w:rFonts w:asciiTheme="minorHAnsi" w:hAnsiTheme="minorHAnsi" w:cs="Times New Roman"/>
          <w:b/>
          <w:bCs/>
        </w:rPr>
        <w:t>Administrative closure</w:t>
      </w:r>
      <w:r w:rsidRPr="00A52BCC">
        <w:rPr>
          <w:rFonts w:asciiTheme="minorHAnsi" w:hAnsiTheme="minorHAnsi" w:cs="Times New Roman"/>
          <w:b/>
          <w:bCs/>
          <w:caps/>
        </w:rPr>
        <w:t xml:space="preserve">: </w:t>
      </w:r>
      <w:r w:rsidRPr="00A52BCC">
        <w:rPr>
          <w:rFonts w:asciiTheme="minorHAnsi" w:hAnsiTheme="minorHAnsi" w:cs="Times New Roman"/>
          <w:bCs/>
        </w:rPr>
        <w:t>Closure of a study that does not have IRB approval, due to: (1) a lapsed approval, or (2) a failure to respond to required modifications. Initiated by the Office of Research Compliance, not the researcher or the IRB.</w:t>
      </w:r>
    </w:p>
    <w:p w14:paraId="1F0C8080" w14:textId="77777777" w:rsidR="00415661" w:rsidRPr="00A52BCC" w:rsidRDefault="00415661" w:rsidP="00415661">
      <w:pPr>
        <w:pStyle w:val="Default"/>
        <w:rPr>
          <w:rFonts w:asciiTheme="minorHAnsi" w:hAnsiTheme="minorHAnsi" w:cs="Times New Roman"/>
          <w:b/>
          <w:bCs/>
        </w:rPr>
      </w:pPr>
    </w:p>
    <w:p w14:paraId="3DAA607A" w14:textId="36D53BD5" w:rsidR="00B40B4C" w:rsidRPr="00A52BCC" w:rsidRDefault="00860955" w:rsidP="003C1F68">
      <w:pPr>
        <w:pStyle w:val="Default"/>
        <w:rPr>
          <w:rFonts w:asciiTheme="minorHAnsi" w:hAnsiTheme="minorHAnsi" w:cs="Times New Roman"/>
          <w:bCs/>
        </w:rPr>
      </w:pPr>
      <w:r w:rsidRPr="00A52BCC">
        <w:rPr>
          <w:rFonts w:asciiTheme="minorHAnsi" w:hAnsiTheme="minorHAnsi" w:cs="Times New Roman"/>
          <w:b/>
          <w:bCs/>
        </w:rPr>
        <w:t>Adult</w:t>
      </w:r>
      <w:r w:rsidR="00B40B4C" w:rsidRPr="00A52BCC">
        <w:rPr>
          <w:rFonts w:asciiTheme="minorHAnsi" w:hAnsiTheme="minorHAnsi" w:cs="Times New Roman"/>
          <w:b/>
          <w:bCs/>
        </w:rPr>
        <w:t xml:space="preserve">: </w:t>
      </w:r>
      <w:r w:rsidR="00B40B4C" w:rsidRPr="00A52BCC">
        <w:rPr>
          <w:rFonts w:asciiTheme="minorHAnsi" w:hAnsiTheme="minorHAnsi" w:cs="Times New Roman"/>
          <w:bCs/>
        </w:rPr>
        <w:t xml:space="preserve">A person who has attained the legal age of majority under the applicable law of the jurisdiction in which the </w:t>
      </w:r>
      <w:r w:rsidR="00D43368" w:rsidRPr="00A52BCC">
        <w:rPr>
          <w:rFonts w:asciiTheme="minorHAnsi" w:hAnsiTheme="minorHAnsi" w:cs="Times New Roman"/>
          <w:bCs/>
        </w:rPr>
        <w:t xml:space="preserve">research </w:t>
      </w:r>
      <w:r w:rsidR="00B40B4C" w:rsidRPr="00A52BCC">
        <w:rPr>
          <w:rFonts w:asciiTheme="minorHAnsi" w:hAnsiTheme="minorHAnsi" w:cs="Times New Roman"/>
          <w:bCs/>
        </w:rPr>
        <w:t>will be conducted.</w:t>
      </w:r>
    </w:p>
    <w:p w14:paraId="4C440814" w14:textId="77777777" w:rsidR="00B40B4C" w:rsidRPr="00A52BCC" w:rsidRDefault="00B40B4C" w:rsidP="003C1F68">
      <w:pPr>
        <w:pStyle w:val="Default"/>
        <w:rPr>
          <w:rFonts w:asciiTheme="minorHAnsi" w:hAnsiTheme="minorHAnsi" w:cs="Times New Roman"/>
          <w:b/>
          <w:bCs/>
        </w:rPr>
      </w:pPr>
    </w:p>
    <w:p w14:paraId="68F6C659" w14:textId="6932181C" w:rsidR="003C1F68" w:rsidRPr="00A52BCC" w:rsidRDefault="00860955" w:rsidP="003C1F68">
      <w:pPr>
        <w:pStyle w:val="Default"/>
        <w:rPr>
          <w:rFonts w:asciiTheme="minorHAnsi" w:hAnsiTheme="minorHAnsi" w:cs="Times New Roman"/>
        </w:rPr>
      </w:pPr>
      <w:r w:rsidRPr="00A52BCC">
        <w:rPr>
          <w:rFonts w:asciiTheme="minorHAnsi" w:hAnsiTheme="minorHAnsi" w:cs="Times New Roman"/>
          <w:b/>
          <w:bCs/>
        </w:rPr>
        <w:t>Adverse Event</w:t>
      </w:r>
      <w:r w:rsidR="003C1F68" w:rsidRPr="00A52BCC">
        <w:rPr>
          <w:rFonts w:asciiTheme="minorHAnsi" w:hAnsiTheme="minorHAnsi" w:cs="Times New Roman"/>
          <w:b/>
          <w:bCs/>
        </w:rPr>
        <w:t xml:space="preserve"> (AE): </w:t>
      </w:r>
      <w:r w:rsidR="00D43368" w:rsidRPr="00A52BCC">
        <w:rPr>
          <w:rFonts w:asciiTheme="minorHAnsi" w:hAnsiTheme="minorHAnsi" w:cs="Times New Roman"/>
        </w:rPr>
        <w:t>Any untoward or unfavorable medical occurrence in a human subject, including any abnormal sign (for example, abnormal physical exam or laboratory finding), symptom, or disease temporally associated with the subject's participation in the research, and does not imply any judgment about causality.</w:t>
      </w:r>
    </w:p>
    <w:p w14:paraId="5E24316D" w14:textId="77777777" w:rsidR="00B40B4C" w:rsidRPr="00A52BCC" w:rsidRDefault="00B40B4C" w:rsidP="003C1F68">
      <w:pPr>
        <w:pStyle w:val="Default"/>
        <w:rPr>
          <w:rFonts w:asciiTheme="minorHAnsi" w:hAnsiTheme="minorHAnsi" w:cs="Times New Roman"/>
          <w:b/>
          <w:bCs/>
        </w:rPr>
      </w:pPr>
    </w:p>
    <w:p w14:paraId="6DA234E7" w14:textId="493FB022" w:rsidR="00883B3A" w:rsidRPr="00A52BCC" w:rsidRDefault="00883B3A" w:rsidP="003C1F68">
      <w:pPr>
        <w:pStyle w:val="Default"/>
        <w:rPr>
          <w:rFonts w:asciiTheme="minorHAnsi" w:hAnsiTheme="minorHAnsi" w:cs="Times New Roman"/>
          <w:bCs/>
        </w:rPr>
      </w:pPr>
      <w:r w:rsidRPr="00A52BCC">
        <w:rPr>
          <w:rFonts w:asciiTheme="minorHAnsi" w:hAnsiTheme="minorHAnsi" w:cs="Times New Roman"/>
          <w:b/>
          <w:bCs/>
        </w:rPr>
        <w:t xml:space="preserve">Amendment: </w:t>
      </w:r>
      <w:r w:rsidRPr="00A52BCC">
        <w:rPr>
          <w:rFonts w:asciiTheme="minorHAnsi" w:hAnsiTheme="minorHAnsi" w:cs="Times New Roman"/>
          <w:bCs/>
        </w:rPr>
        <w:t>Any changes to an IRB-approved study, such as procedures, purpose, subjects, recruiting materials, study staff, location, etc. Changes must be approved in advance by the IRB. See: Modification.</w:t>
      </w:r>
    </w:p>
    <w:p w14:paraId="70FCC759" w14:textId="77777777" w:rsidR="00D024A1" w:rsidRPr="00A52BCC" w:rsidRDefault="00D024A1" w:rsidP="003C1F68">
      <w:pPr>
        <w:pStyle w:val="Default"/>
        <w:rPr>
          <w:rFonts w:asciiTheme="minorHAnsi" w:hAnsiTheme="minorHAnsi" w:cs="Times New Roman"/>
          <w:b/>
          <w:bCs/>
        </w:rPr>
      </w:pPr>
    </w:p>
    <w:p w14:paraId="383F2475" w14:textId="5824A2C0" w:rsidR="003C1F68" w:rsidRPr="00A52BCC" w:rsidRDefault="00860955" w:rsidP="003C1F68">
      <w:pPr>
        <w:pStyle w:val="Default"/>
        <w:rPr>
          <w:rFonts w:asciiTheme="minorHAnsi" w:hAnsiTheme="minorHAnsi" w:cs="Times New Roman"/>
        </w:rPr>
      </w:pPr>
      <w:r w:rsidRPr="00A52BCC">
        <w:rPr>
          <w:rFonts w:asciiTheme="minorHAnsi" w:hAnsiTheme="minorHAnsi" w:cs="Times New Roman"/>
          <w:b/>
          <w:bCs/>
        </w:rPr>
        <w:t>Anonymous</w:t>
      </w:r>
      <w:r w:rsidR="003C1F68" w:rsidRPr="00A52BCC">
        <w:rPr>
          <w:rFonts w:asciiTheme="minorHAnsi" w:hAnsiTheme="minorHAnsi" w:cs="Times New Roman"/>
        </w:rPr>
        <w:t xml:space="preserve">: </w:t>
      </w:r>
      <w:r w:rsidR="00341365" w:rsidRPr="00A52BCC">
        <w:rPr>
          <w:rFonts w:asciiTheme="minorHAnsi" w:hAnsiTheme="minorHAnsi" w:cs="Times New Roman"/>
        </w:rPr>
        <w:t xml:space="preserve">Data and/or specimens are anonymous if no one, not even the researcher, can connect the data or specimen to the individual who provided it either directly (e.g., name, address, ID#, etc.) or indirectly </w:t>
      </w:r>
      <w:r w:rsidR="003C1F68" w:rsidRPr="00A52BCC">
        <w:rPr>
          <w:rFonts w:asciiTheme="minorHAnsi" w:hAnsiTheme="minorHAnsi" w:cs="Times New Roman"/>
        </w:rPr>
        <w:t xml:space="preserve">(e.g., </w:t>
      </w:r>
      <w:r w:rsidR="00341365" w:rsidRPr="00A52BCC">
        <w:rPr>
          <w:rFonts w:asciiTheme="minorHAnsi" w:hAnsiTheme="minorHAnsi" w:cs="Times New Roman"/>
        </w:rPr>
        <w:t>linked code or other unique individual characteristics that might make it possible to identify an individual from a pool of subjects</w:t>
      </w:r>
      <w:r w:rsidR="003C1F68" w:rsidRPr="00A52BCC">
        <w:rPr>
          <w:rFonts w:asciiTheme="minorHAnsi" w:hAnsiTheme="minorHAnsi" w:cs="Times New Roman"/>
        </w:rPr>
        <w:t xml:space="preserve">). </w:t>
      </w:r>
      <w:r w:rsidR="00415661" w:rsidRPr="00A52BCC">
        <w:rPr>
          <w:rFonts w:asciiTheme="minorHAnsi" w:hAnsiTheme="minorHAnsi" w:cs="Times New Roman"/>
        </w:rPr>
        <w:t>Anonymous, confidential, and de-identified are not the same and cannot be used interchangeably.</w:t>
      </w:r>
      <w:r w:rsidR="00DE042E">
        <w:rPr>
          <w:rFonts w:asciiTheme="minorHAnsi" w:hAnsiTheme="minorHAnsi" w:cs="Times New Roman"/>
        </w:rPr>
        <w:t xml:space="preserve"> </w:t>
      </w:r>
      <w:r w:rsidR="00DE042E" w:rsidRPr="00DE042E">
        <w:rPr>
          <w:rFonts w:asciiTheme="minorHAnsi" w:hAnsiTheme="minorHAnsi" w:cs="Times New Roman"/>
        </w:rPr>
        <w:t>Video and voice recordings are not anonymous. Interview or survey data in which recorded demographic characteristics or descriptions of specific incidents could easily lead to the recognition of the individual respondent are not anonymous.</w:t>
      </w:r>
    </w:p>
    <w:p w14:paraId="696667A8" w14:textId="77777777" w:rsidR="00EB73C4" w:rsidRPr="00A52BCC" w:rsidRDefault="00EB73C4" w:rsidP="003C1F68">
      <w:pPr>
        <w:pStyle w:val="Default"/>
        <w:rPr>
          <w:rFonts w:asciiTheme="minorHAnsi" w:hAnsiTheme="minorHAnsi" w:cs="Times New Roman"/>
        </w:rPr>
      </w:pPr>
    </w:p>
    <w:p w14:paraId="15BCE394" w14:textId="5D6FCF6F" w:rsidR="003C1F68" w:rsidRPr="00A52BCC" w:rsidRDefault="00860955" w:rsidP="003C1F68">
      <w:pPr>
        <w:pStyle w:val="Default"/>
        <w:rPr>
          <w:rFonts w:asciiTheme="minorHAnsi" w:hAnsiTheme="minorHAnsi" w:cs="Times New Roman"/>
        </w:rPr>
      </w:pPr>
      <w:r w:rsidRPr="00A52BCC">
        <w:rPr>
          <w:rFonts w:asciiTheme="minorHAnsi" w:hAnsiTheme="minorHAnsi" w:cs="Times New Roman"/>
          <w:b/>
          <w:bCs/>
        </w:rPr>
        <w:t>Appeal</w:t>
      </w:r>
      <w:r w:rsidR="003C1F68" w:rsidRPr="00A52BCC">
        <w:rPr>
          <w:rFonts w:asciiTheme="minorHAnsi" w:hAnsiTheme="minorHAnsi" w:cs="Times New Roman"/>
          <w:b/>
          <w:bCs/>
        </w:rPr>
        <w:t xml:space="preserve">: </w:t>
      </w:r>
      <w:r w:rsidR="003C1F68" w:rsidRPr="00A52BCC">
        <w:rPr>
          <w:rFonts w:asciiTheme="minorHAnsi" w:hAnsiTheme="minorHAnsi" w:cs="Times New Roman"/>
        </w:rPr>
        <w:t>Request for reconsideration of an IRB determination, including (but not limited to) decisions regarding approval status, conditions for approval, or non</w:t>
      </w:r>
      <w:r w:rsidR="00415661" w:rsidRPr="00A52BCC">
        <w:rPr>
          <w:rFonts w:asciiTheme="minorHAnsi" w:hAnsiTheme="minorHAnsi" w:cs="Times New Roman"/>
        </w:rPr>
        <w:t>-</w:t>
      </w:r>
      <w:r w:rsidR="003C1F68" w:rsidRPr="00A52BCC">
        <w:rPr>
          <w:rFonts w:asciiTheme="minorHAnsi" w:hAnsiTheme="minorHAnsi" w:cs="Times New Roman"/>
        </w:rPr>
        <w:t xml:space="preserve">compliance. </w:t>
      </w:r>
    </w:p>
    <w:p w14:paraId="0A737039" w14:textId="77777777" w:rsidR="00EB73C4" w:rsidRPr="00A52BCC" w:rsidRDefault="00EB73C4" w:rsidP="003C1F68">
      <w:pPr>
        <w:pStyle w:val="Default"/>
        <w:rPr>
          <w:rFonts w:asciiTheme="minorHAnsi" w:hAnsiTheme="minorHAnsi" w:cs="Times New Roman"/>
        </w:rPr>
      </w:pPr>
    </w:p>
    <w:p w14:paraId="09A4EAD1" w14:textId="77777777" w:rsidR="00415661" w:rsidRPr="00A52BCC" w:rsidRDefault="00415661" w:rsidP="00415661">
      <w:pPr>
        <w:pStyle w:val="Default"/>
        <w:rPr>
          <w:rFonts w:asciiTheme="minorHAnsi" w:hAnsiTheme="minorHAnsi" w:cs="Times New Roman"/>
          <w:color w:val="auto"/>
        </w:rPr>
      </w:pPr>
      <w:r w:rsidRPr="00A52BCC">
        <w:rPr>
          <w:rFonts w:asciiTheme="minorHAnsi" w:hAnsiTheme="minorHAnsi" w:cs="Times New Roman"/>
          <w:b/>
          <w:bCs/>
          <w:color w:val="auto"/>
        </w:rPr>
        <w:t xml:space="preserve">Approval: </w:t>
      </w:r>
      <w:r w:rsidRPr="00A52BCC">
        <w:rPr>
          <w:rFonts w:asciiTheme="minorHAnsi" w:hAnsiTheme="minorHAnsi" w:cs="Times New Roman"/>
          <w:color w:val="auto"/>
        </w:rPr>
        <w:t xml:space="preserve">An IRB action taken when the required determinations are made that allow research involving human subjects to proceed consistent with federal regulations, state and local laws, and university policy. </w:t>
      </w:r>
    </w:p>
    <w:p w14:paraId="16D0F892" w14:textId="77777777" w:rsidR="00415661" w:rsidRPr="00A52BCC" w:rsidRDefault="00415661" w:rsidP="003C1F68">
      <w:pPr>
        <w:pStyle w:val="Default"/>
        <w:rPr>
          <w:rFonts w:asciiTheme="minorHAnsi" w:hAnsiTheme="minorHAnsi" w:cs="Times New Roman"/>
        </w:rPr>
      </w:pPr>
    </w:p>
    <w:p w14:paraId="50CD8165" w14:textId="58F5C9B1"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rPr>
        <w:t xml:space="preserve">Approval Date: </w:t>
      </w:r>
      <w:r w:rsidRPr="00A52BCC">
        <w:rPr>
          <w:rFonts w:asciiTheme="minorHAnsi" w:hAnsiTheme="minorHAnsi" w:cs="Times New Roman"/>
        </w:rPr>
        <w:t xml:space="preserve">The first date that research can be performed (following notification from the IRB), consistent with federal regulations, state and local laws, and university policy. The </w:t>
      </w:r>
      <w:r w:rsidRPr="00A52BCC">
        <w:rPr>
          <w:rFonts w:asciiTheme="minorHAnsi" w:hAnsiTheme="minorHAnsi" w:cs="Times New Roman"/>
          <w:color w:val="auto"/>
        </w:rPr>
        <w:lastRenderedPageBreak/>
        <w:t xml:space="preserve">approval date is the date that the research is approved by convened or expedited review, or if modifications are required to secure approval, the date that modifications/conditions are met by the investigator. </w:t>
      </w:r>
    </w:p>
    <w:p w14:paraId="76E9D076" w14:textId="77777777" w:rsidR="00742978" w:rsidRPr="00A52BCC" w:rsidRDefault="00742978" w:rsidP="003C1F68">
      <w:pPr>
        <w:pStyle w:val="Default"/>
        <w:rPr>
          <w:rFonts w:asciiTheme="minorHAnsi" w:hAnsiTheme="minorHAnsi" w:cs="Times New Roman"/>
          <w:b/>
          <w:bCs/>
          <w:color w:val="auto"/>
        </w:rPr>
      </w:pPr>
    </w:p>
    <w:p w14:paraId="02EF37BB" w14:textId="4B274FC2"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Approval Period: </w:t>
      </w:r>
      <w:r w:rsidRPr="00A52BCC">
        <w:rPr>
          <w:rFonts w:asciiTheme="minorHAnsi" w:hAnsiTheme="minorHAnsi" w:cs="Times New Roman"/>
          <w:color w:val="auto"/>
        </w:rPr>
        <w:t xml:space="preserve">For initial review, the interval that begins on the day research is approved by convened or expedited review, or if modifications are required (to secure approval), the date that modifications/conditions are met by the investigator. For continuing review, the interval that begins on the day research is re-approved. </w:t>
      </w:r>
    </w:p>
    <w:p w14:paraId="4D0553F9" w14:textId="77777777" w:rsidR="001D5F97" w:rsidRPr="00A52BCC" w:rsidRDefault="001D5F97" w:rsidP="003C1F68">
      <w:pPr>
        <w:pStyle w:val="Default"/>
        <w:rPr>
          <w:rFonts w:asciiTheme="minorHAnsi" w:hAnsiTheme="minorHAnsi" w:cs="Times New Roman"/>
          <w:color w:val="auto"/>
        </w:rPr>
      </w:pPr>
    </w:p>
    <w:p w14:paraId="607360E1" w14:textId="50D1BF1C"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Assent: </w:t>
      </w:r>
      <w:r w:rsidRPr="00A52BCC">
        <w:rPr>
          <w:rFonts w:asciiTheme="minorHAnsi" w:hAnsiTheme="minorHAnsi" w:cs="Times New Roman"/>
          <w:color w:val="auto"/>
        </w:rPr>
        <w:t>Agreement to participate in research expressed by an individual who cannot provide legally effective informed consent to participate on his/her own behalf</w:t>
      </w:r>
      <w:r w:rsidR="00415661" w:rsidRPr="00A52BCC">
        <w:rPr>
          <w:rFonts w:asciiTheme="minorHAnsi" w:hAnsiTheme="minorHAnsi" w:cs="Times New Roman"/>
          <w:color w:val="auto"/>
        </w:rPr>
        <w:t xml:space="preserve"> (e.g., a child, adult with diminished capacity)</w:t>
      </w:r>
      <w:r w:rsidRPr="00A52BCC">
        <w:rPr>
          <w:rFonts w:asciiTheme="minorHAnsi" w:hAnsiTheme="minorHAnsi" w:cs="Times New Roman"/>
          <w:color w:val="auto"/>
        </w:rPr>
        <w:t xml:space="preserve">.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 xml:space="preserve">Failure to object does not constitute assent. </w:t>
      </w:r>
      <w:r w:rsidR="006811CE" w:rsidRPr="00A52BCC">
        <w:rPr>
          <w:rFonts w:asciiTheme="minorHAnsi" w:hAnsiTheme="minorHAnsi" w:cs="Times New Roman"/>
          <w:color w:val="auto"/>
        </w:rPr>
        <w:t>[45 CFR § 46.402(b)]</w:t>
      </w:r>
    </w:p>
    <w:p w14:paraId="45588762" w14:textId="77777777" w:rsidR="006811CE" w:rsidRPr="00A52BCC" w:rsidRDefault="006811CE" w:rsidP="003C1F68">
      <w:pPr>
        <w:pStyle w:val="Default"/>
        <w:rPr>
          <w:rFonts w:asciiTheme="minorHAnsi" w:hAnsiTheme="minorHAnsi" w:cs="Times New Roman"/>
          <w:color w:val="auto"/>
        </w:rPr>
      </w:pPr>
    </w:p>
    <w:p w14:paraId="165E3E80" w14:textId="20CC7C9D" w:rsidR="00415661" w:rsidRPr="00A52BCC" w:rsidRDefault="003265F9" w:rsidP="00415661">
      <w:pPr>
        <w:pStyle w:val="Default"/>
        <w:rPr>
          <w:rFonts w:asciiTheme="minorHAnsi" w:hAnsiTheme="minorHAnsi" w:cs="Times New Roman"/>
          <w:color w:val="auto"/>
        </w:rPr>
      </w:pPr>
      <w:r w:rsidRPr="00A52BCC">
        <w:rPr>
          <w:rFonts w:asciiTheme="minorHAnsi" w:hAnsiTheme="minorHAnsi" w:cs="Times New Roman"/>
          <w:b/>
          <w:color w:val="auto"/>
        </w:rPr>
        <w:t>Autonomy</w:t>
      </w:r>
      <w:r w:rsidR="00415661" w:rsidRPr="00A52BCC">
        <w:rPr>
          <w:rFonts w:asciiTheme="minorHAnsi" w:hAnsiTheme="minorHAnsi" w:cs="Times New Roman"/>
          <w:b/>
          <w:caps/>
          <w:color w:val="auto"/>
        </w:rPr>
        <w:t xml:space="preserve">: </w:t>
      </w:r>
      <w:r w:rsidR="00415661" w:rsidRPr="00A52BCC">
        <w:rPr>
          <w:rFonts w:asciiTheme="minorHAnsi" w:hAnsiTheme="minorHAnsi" w:cs="Times New Roman"/>
          <w:color w:val="auto"/>
        </w:rPr>
        <w:t>An individual's right to consider alternatives, make choices, and act without undue influence or interference of others.</w:t>
      </w:r>
    </w:p>
    <w:p w14:paraId="389064E8" w14:textId="78C19176" w:rsidR="003C1F68" w:rsidRDefault="003C1F68" w:rsidP="003C1F68">
      <w:pPr>
        <w:pStyle w:val="Default"/>
        <w:rPr>
          <w:rFonts w:asciiTheme="minorHAnsi" w:hAnsiTheme="minorHAnsi" w:cs="Times New Roman"/>
          <w:color w:val="auto"/>
        </w:rPr>
      </w:pPr>
    </w:p>
    <w:p w14:paraId="5224F658" w14:textId="3B10E7B0" w:rsidR="000F3B25" w:rsidRDefault="00036E86" w:rsidP="003C1F68">
      <w:pPr>
        <w:pStyle w:val="Default"/>
        <w:rPr>
          <w:rFonts w:asciiTheme="minorHAnsi" w:hAnsiTheme="minorHAnsi" w:cs="Times New Roman"/>
          <w:color w:val="auto"/>
        </w:rPr>
      </w:pPr>
      <w:hyperlink w:anchor="_top" w:history="1">
        <w:r w:rsidR="000F3B25" w:rsidRPr="000F3B25">
          <w:rPr>
            <w:rStyle w:val="Hyperlink"/>
            <w:rFonts w:asciiTheme="minorHAnsi" w:hAnsiTheme="minorHAnsi" w:cs="Times New Roman"/>
          </w:rPr>
          <w:t>Back to the top</w:t>
        </w:r>
      </w:hyperlink>
      <w:r w:rsidR="000F3B25">
        <w:rPr>
          <w:rFonts w:asciiTheme="minorHAnsi" w:hAnsiTheme="minorHAnsi" w:cs="Times New Roman"/>
          <w:color w:val="auto"/>
        </w:rPr>
        <w:t xml:space="preserve"> </w:t>
      </w:r>
    </w:p>
    <w:p w14:paraId="6F0B6DA6" w14:textId="77777777" w:rsidR="000F3B25" w:rsidRPr="00A52BCC" w:rsidRDefault="000F3B25" w:rsidP="003C1F68">
      <w:pPr>
        <w:pStyle w:val="Default"/>
        <w:rPr>
          <w:rFonts w:asciiTheme="minorHAnsi" w:hAnsiTheme="minorHAnsi" w:cs="Times New Roman"/>
          <w:color w:val="auto"/>
        </w:rPr>
      </w:pPr>
    </w:p>
    <w:p w14:paraId="448C49AC" w14:textId="77777777" w:rsidR="003C1F68" w:rsidRPr="00A52BCC" w:rsidRDefault="003C1F68" w:rsidP="000F3B25">
      <w:pPr>
        <w:pStyle w:val="Heading1"/>
      </w:pPr>
      <w:bookmarkStart w:id="2" w:name="_B"/>
      <w:bookmarkEnd w:id="2"/>
      <w:r w:rsidRPr="00A52BCC">
        <w:t>B</w:t>
      </w:r>
    </w:p>
    <w:p w14:paraId="54F31849" w14:textId="77777777" w:rsidR="00C805BD" w:rsidRPr="00A52BCC" w:rsidRDefault="00C805BD" w:rsidP="003C1F68">
      <w:pPr>
        <w:pStyle w:val="Default"/>
        <w:rPr>
          <w:rFonts w:asciiTheme="minorHAnsi" w:hAnsiTheme="minorHAnsi" w:cs="Times New Roman"/>
          <w:b/>
          <w:bCs/>
          <w:color w:val="auto"/>
        </w:rPr>
      </w:pPr>
    </w:p>
    <w:p w14:paraId="0CF78955"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Bank</w:t>
      </w:r>
      <w:r w:rsidRPr="00A52BCC">
        <w:rPr>
          <w:rFonts w:asciiTheme="minorHAnsi" w:hAnsiTheme="minorHAnsi" w:cs="Times New Roman"/>
          <w:color w:val="auto"/>
        </w:rPr>
        <w:t xml:space="preserve">: Also: </w:t>
      </w:r>
      <w:r w:rsidRPr="00A52BCC">
        <w:rPr>
          <w:rFonts w:asciiTheme="minorHAnsi" w:hAnsiTheme="minorHAnsi" w:cs="Times New Roman"/>
          <w:b/>
          <w:bCs/>
          <w:color w:val="auto"/>
        </w:rPr>
        <w:t>repository</w:t>
      </w:r>
      <w:r w:rsidRPr="00A52BCC">
        <w:rPr>
          <w:rFonts w:asciiTheme="minorHAnsi" w:hAnsiTheme="minorHAnsi" w:cs="Times New Roman"/>
          <w:color w:val="auto"/>
        </w:rPr>
        <w:t xml:space="preserve">. Collection of data and/or specimens obtained and stored for future research uses and/or distribution, including a collection not originally or primarily obtained for research purposes. </w:t>
      </w:r>
    </w:p>
    <w:p w14:paraId="0F5C2912" w14:textId="77777777" w:rsidR="00C805BD" w:rsidRPr="00A52BCC" w:rsidRDefault="00C805BD" w:rsidP="003C1F68">
      <w:pPr>
        <w:pStyle w:val="Default"/>
        <w:rPr>
          <w:rFonts w:asciiTheme="minorHAnsi" w:hAnsiTheme="minorHAnsi" w:cs="Times New Roman"/>
          <w:color w:val="auto"/>
        </w:rPr>
      </w:pPr>
    </w:p>
    <w:p w14:paraId="5DA04AF0" w14:textId="7D402C38" w:rsidR="00C805BD" w:rsidRPr="00A52BCC" w:rsidRDefault="00C805BD" w:rsidP="003C1F68">
      <w:pPr>
        <w:pStyle w:val="Default"/>
        <w:rPr>
          <w:rFonts w:asciiTheme="minorHAnsi" w:hAnsiTheme="minorHAnsi" w:cs="Times New Roman"/>
          <w:color w:val="auto"/>
        </w:rPr>
      </w:pPr>
      <w:r w:rsidRPr="00A52BCC">
        <w:rPr>
          <w:rFonts w:asciiTheme="minorHAnsi" w:hAnsiTheme="minorHAnsi" w:cs="Times New Roman"/>
          <w:b/>
          <w:color w:val="auto"/>
        </w:rPr>
        <w:t xml:space="preserve">Belmont Report: </w:t>
      </w:r>
      <w:r w:rsidR="00A64D2E" w:rsidRPr="00A52BCC">
        <w:rPr>
          <w:rFonts w:asciiTheme="minorHAnsi" w:hAnsiTheme="minorHAnsi" w:cs="Times New Roman"/>
          <w:color w:val="auto"/>
        </w:rPr>
        <w:t xml:space="preserve">A report that sets out basic ethical principles governing research involving human subjects issued by the National Commission for the Protection of Human Subjects in 1978. See: </w:t>
      </w:r>
      <w:hyperlink r:id="rId8" w:history="1">
        <w:r w:rsidR="00A64D2E" w:rsidRPr="00A52BCC">
          <w:rPr>
            <w:rStyle w:val="Hyperlink"/>
            <w:rFonts w:asciiTheme="minorHAnsi" w:hAnsiTheme="minorHAnsi" w:cs="Times New Roman"/>
          </w:rPr>
          <w:t>http://www.hhs.gov/ohrp/humansubjects/guidance/belmont.html</w:t>
        </w:r>
      </w:hyperlink>
      <w:r w:rsidR="00A64D2E" w:rsidRPr="00A52BCC">
        <w:rPr>
          <w:rFonts w:asciiTheme="minorHAnsi" w:hAnsiTheme="minorHAnsi" w:cs="Times New Roman"/>
          <w:color w:val="auto"/>
        </w:rPr>
        <w:t xml:space="preserve"> </w:t>
      </w:r>
    </w:p>
    <w:p w14:paraId="24D16AAA" w14:textId="77777777" w:rsidR="0077422D" w:rsidRDefault="0077422D" w:rsidP="00887C91">
      <w:pPr>
        <w:pStyle w:val="Default"/>
        <w:rPr>
          <w:rFonts w:asciiTheme="minorHAnsi" w:hAnsiTheme="minorHAnsi" w:cs="Times New Roman"/>
          <w:b/>
          <w:bCs/>
          <w:color w:val="auto"/>
        </w:rPr>
      </w:pPr>
    </w:p>
    <w:p w14:paraId="4A3F5198" w14:textId="1C43E763" w:rsidR="003532B6" w:rsidRPr="00A52BCC" w:rsidRDefault="003532B6" w:rsidP="00887C91">
      <w:pPr>
        <w:pStyle w:val="Default"/>
        <w:rPr>
          <w:rFonts w:asciiTheme="minorHAnsi" w:hAnsiTheme="minorHAnsi" w:cs="Times New Roman"/>
          <w:bCs/>
          <w:color w:val="auto"/>
        </w:rPr>
      </w:pPr>
      <w:r w:rsidRPr="00A52BCC">
        <w:rPr>
          <w:rFonts w:asciiTheme="minorHAnsi" w:hAnsiTheme="minorHAnsi" w:cs="Times New Roman"/>
          <w:b/>
          <w:bCs/>
          <w:color w:val="auto"/>
        </w:rPr>
        <w:t xml:space="preserve">Beneficence: </w:t>
      </w:r>
      <w:r w:rsidRPr="00A52BCC">
        <w:rPr>
          <w:rFonts w:asciiTheme="minorHAnsi" w:hAnsiTheme="minorHAnsi" w:cs="Times New Roman"/>
          <w:bCs/>
          <w:color w:val="auto"/>
        </w:rPr>
        <w:t xml:space="preserve">An ethical principle </w:t>
      </w:r>
      <w:r w:rsidR="00A64D2E" w:rsidRPr="00A52BCC">
        <w:rPr>
          <w:rFonts w:asciiTheme="minorHAnsi" w:hAnsiTheme="minorHAnsi" w:cs="Times New Roman"/>
          <w:bCs/>
          <w:color w:val="auto"/>
        </w:rPr>
        <w:t>from</w:t>
      </w:r>
      <w:r w:rsidRPr="00A52BCC">
        <w:rPr>
          <w:rFonts w:asciiTheme="minorHAnsi" w:hAnsiTheme="minorHAnsi" w:cs="Times New Roman"/>
          <w:bCs/>
          <w:color w:val="auto"/>
        </w:rPr>
        <w:t xml:space="preserve"> the Belmont Report that entails an obligation to protect persons from harm by maximizing possible benefits and minimizing possible risks of harm</w:t>
      </w:r>
    </w:p>
    <w:p w14:paraId="7A2A14CC" w14:textId="77777777" w:rsidR="003532B6" w:rsidRPr="00A52BCC" w:rsidRDefault="003532B6" w:rsidP="003532B6">
      <w:pPr>
        <w:pStyle w:val="Default"/>
        <w:rPr>
          <w:rFonts w:asciiTheme="minorHAnsi" w:hAnsiTheme="minorHAnsi" w:cs="Times New Roman"/>
          <w:bCs/>
          <w:color w:val="auto"/>
        </w:rPr>
      </w:pPr>
    </w:p>
    <w:p w14:paraId="3B6CDB7B" w14:textId="77777777" w:rsidR="003532B6" w:rsidRPr="00A52BCC" w:rsidRDefault="003532B6" w:rsidP="003532B6">
      <w:pPr>
        <w:pStyle w:val="Default"/>
        <w:rPr>
          <w:rFonts w:asciiTheme="minorHAnsi" w:hAnsiTheme="minorHAnsi" w:cs="Times New Roman"/>
          <w:bCs/>
          <w:color w:val="auto"/>
        </w:rPr>
      </w:pPr>
      <w:r w:rsidRPr="00A52BCC">
        <w:rPr>
          <w:rFonts w:asciiTheme="minorHAnsi" w:hAnsiTheme="minorHAnsi" w:cs="Times New Roman"/>
          <w:b/>
          <w:bCs/>
          <w:color w:val="auto"/>
        </w:rPr>
        <w:t xml:space="preserve">Benefit: </w:t>
      </w:r>
      <w:r w:rsidRPr="00A52BCC">
        <w:rPr>
          <w:rFonts w:asciiTheme="minorHAnsi" w:hAnsiTheme="minorHAnsi" w:cs="Times New Roman"/>
          <w:bCs/>
          <w:color w:val="auto"/>
        </w:rPr>
        <w:t>A valued or desired outcome; an advantage.</w:t>
      </w:r>
      <w:r w:rsidR="000451F9" w:rsidRPr="00A52BCC">
        <w:rPr>
          <w:rFonts w:asciiTheme="minorHAnsi" w:hAnsiTheme="minorHAnsi" w:cs="Times New Roman"/>
          <w:bCs/>
          <w:color w:val="auto"/>
        </w:rPr>
        <w:t xml:space="preserve"> Note: payments, gifts, course credit, etc., for research participation are not considered to be a benefit.</w:t>
      </w:r>
    </w:p>
    <w:p w14:paraId="5A2CE3CF" w14:textId="77777777" w:rsidR="003532B6" w:rsidRPr="00A52BCC" w:rsidRDefault="003532B6" w:rsidP="003532B6">
      <w:pPr>
        <w:pStyle w:val="Default"/>
        <w:rPr>
          <w:rFonts w:asciiTheme="minorHAnsi" w:hAnsiTheme="minorHAnsi" w:cs="Times New Roman"/>
          <w:bCs/>
          <w:color w:val="auto"/>
        </w:rPr>
      </w:pPr>
    </w:p>
    <w:p w14:paraId="072C6C25" w14:textId="1E11A6B8"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Biological product: </w:t>
      </w:r>
      <w:r w:rsidRPr="00A52BCC">
        <w:rPr>
          <w:rFonts w:asciiTheme="minorHAnsi" w:hAnsiTheme="minorHAnsi" w:cs="Times New Roman"/>
          <w:color w:val="auto"/>
        </w:rPr>
        <w:t xml:space="preserve">Also: </w:t>
      </w:r>
      <w:r w:rsidRPr="00A52BCC">
        <w:rPr>
          <w:rFonts w:asciiTheme="minorHAnsi" w:hAnsiTheme="minorHAnsi" w:cs="Times New Roman"/>
          <w:b/>
          <w:bCs/>
          <w:color w:val="auto"/>
        </w:rPr>
        <w:t>biologic</w:t>
      </w:r>
      <w:r w:rsidRPr="00A52BCC">
        <w:rPr>
          <w:rFonts w:asciiTheme="minorHAnsi" w:hAnsiTheme="minorHAnsi" w:cs="Times New Roman"/>
          <w:color w:val="auto"/>
        </w:rPr>
        <w:t xml:space="preserve">. </w:t>
      </w:r>
      <w:r w:rsidR="003A19BD" w:rsidRPr="00A52BCC">
        <w:rPr>
          <w:rFonts w:asciiTheme="minorHAnsi" w:hAnsiTheme="minorHAnsi" w:cs="Times New Roman"/>
          <w:color w:val="auto"/>
        </w:rPr>
        <w:t>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 (Biological products include, among other products, bacterial vaccines, allergenic extracts, gene therapy products, growth factors, cytokines, and monoclonal antibodies.)</w:t>
      </w:r>
    </w:p>
    <w:p w14:paraId="4E3D8927" w14:textId="77777777" w:rsidR="00B86DD2" w:rsidRPr="00A52BCC" w:rsidRDefault="00B86DD2" w:rsidP="003C1F68">
      <w:pPr>
        <w:pStyle w:val="Default"/>
        <w:rPr>
          <w:rFonts w:asciiTheme="minorHAnsi" w:hAnsiTheme="minorHAnsi" w:cs="Times New Roman"/>
          <w:b/>
          <w:bCs/>
          <w:color w:val="auto"/>
        </w:rPr>
      </w:pPr>
    </w:p>
    <w:p w14:paraId="29C38279" w14:textId="77777777" w:rsidR="003A19BD" w:rsidRPr="00A52BCC" w:rsidRDefault="003A19BD" w:rsidP="003A19BD">
      <w:pPr>
        <w:pStyle w:val="Default"/>
        <w:rPr>
          <w:rFonts w:asciiTheme="minorHAnsi" w:hAnsiTheme="minorHAnsi" w:cs="Times New Roman"/>
          <w:bCs/>
          <w:color w:val="auto"/>
        </w:rPr>
      </w:pPr>
      <w:r w:rsidRPr="00A52BCC">
        <w:rPr>
          <w:rFonts w:asciiTheme="minorHAnsi" w:hAnsiTheme="minorHAnsi" w:cs="Times New Roman"/>
          <w:b/>
          <w:bCs/>
          <w:color w:val="auto"/>
        </w:rPr>
        <w:t xml:space="preserve">Biological specimen: </w:t>
      </w:r>
      <w:r w:rsidRPr="00A52BCC">
        <w:rPr>
          <w:rFonts w:asciiTheme="minorHAnsi" w:hAnsiTheme="minorHAnsi" w:cs="Times New Roman"/>
          <w:bCs/>
          <w:color w:val="auto"/>
        </w:rPr>
        <w:t>A physical sample used for analysis, for example: urine, hair saliva, blood, or other tissues.</w:t>
      </w:r>
    </w:p>
    <w:p w14:paraId="4C71259C" w14:textId="77777777" w:rsidR="003A19BD" w:rsidRPr="00A52BCC" w:rsidRDefault="003A19BD" w:rsidP="003A19BD">
      <w:pPr>
        <w:pStyle w:val="Default"/>
        <w:rPr>
          <w:rFonts w:asciiTheme="minorHAnsi" w:hAnsiTheme="minorHAnsi" w:cs="Times New Roman"/>
          <w:bCs/>
          <w:color w:val="auto"/>
        </w:rPr>
      </w:pPr>
    </w:p>
    <w:p w14:paraId="19C6EDD4" w14:textId="2C13A8F8" w:rsidR="00A67CE4" w:rsidRPr="00A52BCC" w:rsidRDefault="00A67CE4" w:rsidP="003A19BD">
      <w:pPr>
        <w:pStyle w:val="Default"/>
        <w:rPr>
          <w:rFonts w:asciiTheme="minorHAnsi" w:hAnsiTheme="minorHAnsi" w:cs="Times New Roman"/>
          <w:bCs/>
          <w:color w:val="auto"/>
        </w:rPr>
      </w:pPr>
      <w:r w:rsidRPr="00A52BCC">
        <w:rPr>
          <w:rFonts w:asciiTheme="minorHAnsi" w:hAnsiTheme="minorHAnsi" w:cs="Times New Roman"/>
          <w:b/>
          <w:bCs/>
          <w:color w:val="auto"/>
        </w:rPr>
        <w:t>Biomedical Research</w:t>
      </w:r>
      <w:r w:rsidRPr="00A52BCC">
        <w:rPr>
          <w:rFonts w:asciiTheme="minorHAnsi" w:hAnsiTheme="minorHAnsi" w:cs="Times New Roman"/>
          <w:bCs/>
          <w:color w:val="auto"/>
        </w:rPr>
        <w:t>: Research that is conducted to contribute to an increased understanding of disease processes, new treatments and interventions, and the prevention and control of infectious and chronic diseases in clinical medicine and public health; and research involving human biological specimens (i.e. collecting or accessing tissues or genetic material for research purposes).</w:t>
      </w:r>
    </w:p>
    <w:p w14:paraId="09460BDD" w14:textId="77777777" w:rsidR="00A67CE4" w:rsidRPr="00A52BCC" w:rsidRDefault="00A67CE4" w:rsidP="003A19BD">
      <w:pPr>
        <w:pStyle w:val="Default"/>
        <w:rPr>
          <w:rFonts w:asciiTheme="minorHAnsi" w:hAnsiTheme="minorHAnsi" w:cs="Times New Roman"/>
          <w:bCs/>
          <w:color w:val="auto"/>
        </w:rPr>
      </w:pPr>
    </w:p>
    <w:p w14:paraId="2BBCC0B8" w14:textId="77777777" w:rsidR="003A19BD" w:rsidRPr="00A52BCC" w:rsidRDefault="003A19BD" w:rsidP="003A19BD">
      <w:pPr>
        <w:pStyle w:val="Default"/>
        <w:rPr>
          <w:rFonts w:asciiTheme="minorHAnsi" w:hAnsiTheme="minorHAnsi" w:cs="Times New Roman"/>
          <w:bCs/>
          <w:color w:val="auto"/>
        </w:rPr>
      </w:pPr>
      <w:r w:rsidRPr="00A52BCC">
        <w:rPr>
          <w:rFonts w:asciiTheme="minorHAnsi" w:hAnsiTheme="minorHAnsi" w:cs="Times New Roman"/>
          <w:b/>
          <w:bCs/>
          <w:color w:val="auto"/>
        </w:rPr>
        <w:t>Botanical</w:t>
      </w:r>
      <w:r w:rsidRPr="00A52BCC">
        <w:rPr>
          <w:rFonts w:asciiTheme="minorHAnsi" w:hAnsiTheme="minorHAnsi" w:cs="Times New Roman"/>
          <w:bCs/>
          <w:color w:val="auto"/>
        </w:rPr>
        <w:t>: A finished, labeled product that contains vegetable matter, which may include plant materials, algae, macroscopic fungi, or combinations of these. Depending in part on its intended use, a botanical product may be considered a food, drug, medical device, or cosmetic.</w:t>
      </w:r>
    </w:p>
    <w:p w14:paraId="033A0DAB" w14:textId="77777777" w:rsidR="003A19BD" w:rsidRDefault="003A19BD" w:rsidP="003A19BD">
      <w:pPr>
        <w:pStyle w:val="Default"/>
        <w:rPr>
          <w:rFonts w:asciiTheme="minorHAnsi" w:hAnsiTheme="minorHAnsi" w:cs="Times New Roman"/>
          <w:bCs/>
          <w:color w:val="auto"/>
        </w:rPr>
      </w:pPr>
    </w:p>
    <w:p w14:paraId="36928E63" w14:textId="241C119E" w:rsidR="007D38C7" w:rsidRDefault="00036E86" w:rsidP="003A19BD">
      <w:pPr>
        <w:pStyle w:val="Default"/>
        <w:rPr>
          <w:rStyle w:val="Hyperlink"/>
          <w:rFonts w:asciiTheme="minorHAnsi" w:hAnsiTheme="minorHAnsi" w:cs="Times New Roman"/>
        </w:rPr>
      </w:pPr>
      <w:hyperlink w:anchor="_top" w:history="1">
        <w:r w:rsidR="007D38C7" w:rsidRPr="000F3B25">
          <w:rPr>
            <w:rStyle w:val="Hyperlink"/>
            <w:rFonts w:asciiTheme="minorHAnsi" w:hAnsiTheme="minorHAnsi" w:cs="Times New Roman"/>
          </w:rPr>
          <w:t>Back to the top</w:t>
        </w:r>
      </w:hyperlink>
    </w:p>
    <w:p w14:paraId="63DC9A29" w14:textId="77777777" w:rsidR="007D38C7" w:rsidRPr="00A52BCC" w:rsidRDefault="007D38C7" w:rsidP="003A19BD">
      <w:pPr>
        <w:pStyle w:val="Default"/>
        <w:rPr>
          <w:rFonts w:asciiTheme="minorHAnsi" w:hAnsiTheme="minorHAnsi" w:cs="Times New Roman"/>
          <w:bCs/>
          <w:color w:val="auto"/>
        </w:rPr>
      </w:pPr>
    </w:p>
    <w:p w14:paraId="652AFCC9" w14:textId="77777777" w:rsidR="003C1F68" w:rsidRPr="00A52BCC" w:rsidRDefault="003C1F68" w:rsidP="000F3B25">
      <w:pPr>
        <w:pStyle w:val="Heading1"/>
      </w:pPr>
      <w:bookmarkStart w:id="3" w:name="_C"/>
      <w:bookmarkEnd w:id="3"/>
      <w:r w:rsidRPr="00A52BCC">
        <w:t>C</w:t>
      </w:r>
    </w:p>
    <w:p w14:paraId="4B83601A" w14:textId="77777777" w:rsidR="00B86DD2" w:rsidRPr="00A52BCC" w:rsidRDefault="00B86DD2" w:rsidP="003C1F68">
      <w:pPr>
        <w:pStyle w:val="Default"/>
        <w:rPr>
          <w:rFonts w:asciiTheme="minorHAnsi" w:hAnsiTheme="minorHAnsi" w:cs="Times New Roman"/>
          <w:color w:val="auto"/>
        </w:rPr>
      </w:pPr>
    </w:p>
    <w:p w14:paraId="0A0AA030" w14:textId="77777777" w:rsidR="00CF2012" w:rsidRPr="00A52BCC" w:rsidRDefault="00CF2012" w:rsidP="003C1F68">
      <w:pPr>
        <w:pStyle w:val="Default"/>
        <w:rPr>
          <w:rFonts w:asciiTheme="minorHAnsi" w:hAnsiTheme="minorHAnsi" w:cs="Times New Roman"/>
          <w:shd w:val="clear" w:color="auto" w:fill="FFFFFF"/>
        </w:rPr>
      </w:pPr>
      <w:r w:rsidRPr="00A52BCC">
        <w:rPr>
          <w:rFonts w:asciiTheme="minorHAnsi" w:hAnsiTheme="minorHAnsi" w:cs="Times New Roman"/>
          <w:b/>
          <w:bCs/>
          <w:color w:val="auto"/>
        </w:rPr>
        <w:t xml:space="preserve">Certificate of Confidentiality: </w:t>
      </w:r>
      <w:r w:rsidRPr="00A52BCC">
        <w:rPr>
          <w:rFonts w:asciiTheme="minorHAnsi" w:hAnsiTheme="minorHAnsi" w:cs="Times New Roman"/>
          <w:bCs/>
          <w:color w:val="auto"/>
        </w:rPr>
        <w:t xml:space="preserve">A certificate of confidentiality may be granted to protect identifiable study data from discovery pursuant to legal process. </w:t>
      </w:r>
      <w:r w:rsidRPr="00A52BCC">
        <w:rPr>
          <w:rFonts w:asciiTheme="minorHAnsi" w:hAnsiTheme="minorHAnsi" w:cs="Times New Roman"/>
          <w:shd w:val="clear" w:color="auto" w:fill="FFFFFF"/>
        </w:rPr>
        <w:t>Certificates are issued by NIH and other Department of Health and Human Services (HHS) agencies to researchers to help protect the privacy of human subjects enrolled in sensitive, health-related research.</w:t>
      </w:r>
    </w:p>
    <w:p w14:paraId="54B003A3" w14:textId="77777777" w:rsidR="00CF2012" w:rsidRPr="00A52BCC" w:rsidRDefault="00036E86" w:rsidP="003C1F68">
      <w:pPr>
        <w:pStyle w:val="Default"/>
        <w:rPr>
          <w:rFonts w:asciiTheme="minorHAnsi" w:hAnsiTheme="minorHAnsi" w:cs="Times New Roman"/>
          <w:bCs/>
          <w:color w:val="auto"/>
        </w:rPr>
      </w:pPr>
      <w:hyperlink r:id="rId9" w:history="1">
        <w:r w:rsidR="00CF2012" w:rsidRPr="00A52BCC">
          <w:rPr>
            <w:rStyle w:val="Hyperlink"/>
            <w:rFonts w:asciiTheme="minorHAnsi" w:hAnsiTheme="minorHAnsi" w:cs="Times New Roman"/>
            <w:bCs/>
          </w:rPr>
          <w:t>http://grants.nih.gov/grants/policy/coc/index.htm</w:t>
        </w:r>
      </w:hyperlink>
    </w:p>
    <w:p w14:paraId="7F8878E0" w14:textId="77777777" w:rsidR="00CF2012" w:rsidRPr="00A52BCC" w:rsidRDefault="00CF2012" w:rsidP="003C1F68">
      <w:pPr>
        <w:pStyle w:val="Default"/>
        <w:rPr>
          <w:rFonts w:asciiTheme="minorHAnsi" w:hAnsiTheme="minorHAnsi" w:cs="Times New Roman"/>
          <w:bCs/>
          <w:color w:val="auto"/>
        </w:rPr>
      </w:pPr>
    </w:p>
    <w:p w14:paraId="31922276" w14:textId="77777777" w:rsidR="00494BFE" w:rsidRPr="00A52BCC" w:rsidRDefault="00494BFE" w:rsidP="003C1F68">
      <w:pPr>
        <w:pStyle w:val="Default"/>
        <w:rPr>
          <w:rFonts w:asciiTheme="minorHAnsi" w:hAnsiTheme="minorHAnsi" w:cs="Times New Roman"/>
          <w:bCs/>
          <w:color w:val="auto"/>
        </w:rPr>
      </w:pPr>
      <w:r w:rsidRPr="00A52BCC">
        <w:rPr>
          <w:rFonts w:asciiTheme="minorHAnsi" w:hAnsiTheme="minorHAnsi" w:cs="Times New Roman"/>
          <w:b/>
          <w:bCs/>
          <w:color w:val="auto"/>
        </w:rPr>
        <w:t>CFR:</w:t>
      </w:r>
      <w:r w:rsidRPr="00A52BCC">
        <w:rPr>
          <w:rFonts w:asciiTheme="minorHAnsi" w:hAnsiTheme="minorHAnsi" w:cs="Times New Roman"/>
          <w:bCs/>
          <w:color w:val="auto"/>
        </w:rPr>
        <w:t xml:space="preserve"> Code of Federal Regulations</w:t>
      </w:r>
    </w:p>
    <w:p w14:paraId="4E40D0B9" w14:textId="77777777" w:rsidR="00494BFE" w:rsidRPr="00A52BCC" w:rsidRDefault="00494BFE" w:rsidP="003C1F68">
      <w:pPr>
        <w:pStyle w:val="Default"/>
        <w:rPr>
          <w:rFonts w:asciiTheme="minorHAnsi" w:hAnsiTheme="minorHAnsi" w:cs="Times New Roman"/>
          <w:b/>
          <w:bCs/>
          <w:color w:val="auto"/>
        </w:rPr>
      </w:pPr>
    </w:p>
    <w:p w14:paraId="27942A77" w14:textId="074F3B13"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Child: </w:t>
      </w:r>
      <w:r w:rsidR="00494BFE" w:rsidRPr="00A52BCC">
        <w:rPr>
          <w:rFonts w:asciiTheme="minorHAnsi" w:hAnsiTheme="minorHAnsi" w:cs="Times New Roman"/>
          <w:b/>
          <w:bCs/>
          <w:color w:val="auto"/>
        </w:rPr>
        <w:t xml:space="preserve">A </w:t>
      </w:r>
      <w:r w:rsidR="00494BFE" w:rsidRPr="00A52BCC">
        <w:rPr>
          <w:rFonts w:asciiTheme="minorHAnsi" w:hAnsiTheme="minorHAnsi" w:cs="Times New Roman"/>
          <w:color w:val="auto"/>
        </w:rPr>
        <w:t>p</w:t>
      </w:r>
      <w:r w:rsidRPr="00A52BCC">
        <w:rPr>
          <w:rFonts w:asciiTheme="minorHAnsi" w:hAnsiTheme="minorHAnsi" w:cs="Times New Roman"/>
          <w:color w:val="auto"/>
        </w:rPr>
        <w:t>erson who ha</w:t>
      </w:r>
      <w:r w:rsidR="00494BFE" w:rsidRPr="00A52BCC">
        <w:rPr>
          <w:rFonts w:asciiTheme="minorHAnsi" w:hAnsiTheme="minorHAnsi" w:cs="Times New Roman"/>
          <w:color w:val="auto"/>
        </w:rPr>
        <w:t>s</w:t>
      </w:r>
      <w:r w:rsidRPr="00A52BCC">
        <w:rPr>
          <w:rFonts w:asciiTheme="minorHAnsi" w:hAnsiTheme="minorHAnsi" w:cs="Times New Roman"/>
          <w:color w:val="auto"/>
        </w:rPr>
        <w:t xml:space="preserve"> not attained the legal age for consent to treatments or procedures involved in the research, under the applicable law of the jurisdiction in which the research will be conducted. </w:t>
      </w:r>
    </w:p>
    <w:p w14:paraId="307C4E5A" w14:textId="77777777" w:rsidR="00B96830" w:rsidRPr="00A52BCC" w:rsidRDefault="00B96830" w:rsidP="00B96830">
      <w:pPr>
        <w:pStyle w:val="Default"/>
        <w:rPr>
          <w:rFonts w:asciiTheme="minorHAnsi" w:hAnsiTheme="minorHAnsi" w:cs="Times New Roman"/>
          <w:b/>
          <w:bCs/>
          <w:color w:val="auto"/>
        </w:rPr>
      </w:pPr>
    </w:p>
    <w:p w14:paraId="25B864B5" w14:textId="41428886" w:rsidR="00B96830" w:rsidRPr="00A52BCC" w:rsidRDefault="00B96830" w:rsidP="00B96830">
      <w:pPr>
        <w:pStyle w:val="Default"/>
        <w:rPr>
          <w:rFonts w:asciiTheme="minorHAnsi" w:hAnsiTheme="minorHAnsi" w:cs="Times New Roman"/>
          <w:color w:val="auto"/>
        </w:rPr>
      </w:pPr>
      <w:r w:rsidRPr="00A52BCC">
        <w:rPr>
          <w:rFonts w:asciiTheme="minorHAnsi" w:hAnsiTheme="minorHAnsi" w:cs="Times New Roman"/>
          <w:b/>
          <w:bCs/>
          <w:color w:val="auto"/>
        </w:rPr>
        <w:t xml:space="preserve">CITI: </w:t>
      </w:r>
      <w:r w:rsidRPr="00A52BCC">
        <w:rPr>
          <w:rFonts w:asciiTheme="minorHAnsi" w:hAnsiTheme="minorHAnsi" w:cs="Times New Roman"/>
          <w:color w:val="auto"/>
        </w:rPr>
        <w:t>meaning Collaborative Institutional Training Initiative. Baylor maintains an institutional subscription to CITI’s online training modules and requires completion of the appropriate training for all key personnel involved in human subjects research.</w:t>
      </w:r>
    </w:p>
    <w:p w14:paraId="7A2DE83A" w14:textId="573CDB40" w:rsidR="00D55EA8" w:rsidRPr="00A52BCC" w:rsidRDefault="00D55EA8" w:rsidP="00D55EA8">
      <w:pPr>
        <w:pStyle w:val="BodyText"/>
        <w:spacing w:before="120"/>
        <w:ind w:left="0" w:right="245" w:hanging="90"/>
        <w:rPr>
          <w:rFonts w:asciiTheme="minorHAnsi" w:hAnsiTheme="minorHAnsi" w:cs="Times New Roman"/>
          <w:sz w:val="24"/>
          <w:szCs w:val="24"/>
        </w:rPr>
      </w:pPr>
      <w:r w:rsidRPr="00A52BCC">
        <w:rPr>
          <w:rFonts w:asciiTheme="minorHAnsi" w:hAnsiTheme="minorHAnsi" w:cs="Times New Roman"/>
          <w:b/>
          <w:spacing w:val="-1"/>
          <w:sz w:val="24"/>
          <w:szCs w:val="24"/>
        </w:rPr>
        <w:t xml:space="preserve"> Clinical</w:t>
      </w:r>
      <w:r w:rsidRPr="00A52BCC">
        <w:rPr>
          <w:rFonts w:asciiTheme="minorHAnsi" w:hAnsiTheme="minorHAnsi" w:cs="Times New Roman"/>
          <w:b/>
          <w:spacing w:val="1"/>
          <w:sz w:val="24"/>
          <w:szCs w:val="24"/>
        </w:rPr>
        <w:t xml:space="preserve"> </w:t>
      </w:r>
      <w:r w:rsidRPr="00A52BCC">
        <w:rPr>
          <w:rFonts w:asciiTheme="minorHAnsi" w:hAnsiTheme="minorHAnsi" w:cs="Times New Roman"/>
          <w:b/>
          <w:spacing w:val="-1"/>
          <w:sz w:val="24"/>
          <w:szCs w:val="24"/>
        </w:rPr>
        <w:t>Investigation</w:t>
      </w:r>
      <w:r w:rsidRPr="00A52BCC">
        <w:rPr>
          <w:rFonts w:asciiTheme="minorHAnsi" w:hAnsiTheme="minorHAnsi" w:cs="Times New Roman"/>
          <w:spacing w:val="-1"/>
          <w:sz w:val="24"/>
          <w:szCs w:val="24"/>
        </w:rPr>
        <w: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Any</w:t>
      </w:r>
      <w:r w:rsidRPr="00A52BCC">
        <w:rPr>
          <w:rFonts w:asciiTheme="minorHAnsi" w:hAnsiTheme="minorHAnsi" w:cs="Times New Roman"/>
          <w:spacing w:val="-4"/>
          <w:sz w:val="24"/>
          <w:szCs w:val="24"/>
        </w:rPr>
        <w:t xml:space="preserve"> </w:t>
      </w:r>
      <w:r w:rsidR="00494BFE" w:rsidRPr="00A52BCC">
        <w:rPr>
          <w:rFonts w:asciiTheme="minorHAnsi" w:hAnsiTheme="minorHAnsi" w:cs="Times New Roman"/>
          <w:spacing w:val="-1"/>
          <w:sz w:val="24"/>
          <w:szCs w:val="24"/>
        </w:rPr>
        <w:t>experiment</w:t>
      </w:r>
      <w:r w:rsidR="00494BFE"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that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involves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a</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test article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and </w:t>
      </w:r>
      <w:r w:rsidRPr="00A52BCC">
        <w:rPr>
          <w:rFonts w:asciiTheme="minorHAnsi" w:hAnsiTheme="minorHAnsi" w:cs="Times New Roman"/>
          <w:sz w:val="24"/>
          <w:szCs w:val="24"/>
        </w:rPr>
        <w:t>one</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more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human</w:t>
      </w:r>
      <w:r w:rsidRPr="00A52BCC">
        <w:rPr>
          <w:rFonts w:asciiTheme="minorHAnsi" w:hAnsiTheme="minorHAnsi" w:cs="Times New Roman"/>
          <w:spacing w:val="39"/>
          <w:sz w:val="24"/>
          <w:szCs w:val="24"/>
        </w:rPr>
        <w:t xml:space="preserve"> </w:t>
      </w:r>
      <w:r w:rsidRPr="00A52BCC">
        <w:rPr>
          <w:rFonts w:asciiTheme="minorHAnsi" w:hAnsiTheme="minorHAnsi" w:cs="Times New Roman"/>
          <w:spacing w:val="-1"/>
          <w:sz w:val="24"/>
          <w:szCs w:val="24"/>
        </w:rPr>
        <w:t>subjects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and that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either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is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subject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requirements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prior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submission 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FDA</w:t>
      </w:r>
      <w:r w:rsidRPr="00A52BCC">
        <w:rPr>
          <w:rFonts w:asciiTheme="minorHAnsi" w:hAnsiTheme="minorHAnsi" w:cs="Times New Roman"/>
          <w:spacing w:val="55"/>
          <w:sz w:val="24"/>
          <w:szCs w:val="24"/>
        </w:rPr>
        <w:t xml:space="preserve"> </w:t>
      </w:r>
      <w:r w:rsidRPr="00A52BCC">
        <w:rPr>
          <w:rFonts w:asciiTheme="minorHAnsi" w:hAnsiTheme="minorHAnsi" w:cs="Times New Roman"/>
          <w:spacing w:val="-1"/>
          <w:sz w:val="24"/>
          <w:szCs w:val="24"/>
        </w:rPr>
        <w:t>under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Section 505(i)</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2"/>
          <w:sz w:val="24"/>
          <w:szCs w:val="24"/>
        </w:rPr>
        <w:t>520(g)</w:t>
      </w:r>
      <w:r w:rsidRPr="00A52BCC">
        <w:rPr>
          <w:rFonts w:asciiTheme="minorHAnsi" w:hAnsiTheme="minorHAnsi" w:cs="Times New Roman"/>
          <w:sz w:val="24"/>
          <w:szCs w:val="24"/>
        </w:rPr>
        <w:t xml:space="preserve"> 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FDA</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Act,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is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not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subject </w:t>
      </w:r>
      <w:r w:rsidRPr="00A52BCC">
        <w:rPr>
          <w:rFonts w:asciiTheme="minorHAnsi" w:hAnsiTheme="minorHAnsi" w:cs="Times New Roman"/>
          <w:sz w:val="24"/>
          <w:szCs w:val="24"/>
        </w:rPr>
        <w:t>to</w:t>
      </w:r>
      <w:r w:rsidRPr="00A52BCC">
        <w:rPr>
          <w:rFonts w:asciiTheme="minorHAnsi" w:hAnsiTheme="minorHAnsi" w:cs="Times New Roman"/>
          <w:spacing w:val="-1"/>
          <w:sz w:val="24"/>
          <w:szCs w:val="24"/>
        </w:rPr>
        <w:t xml:space="preserve"> requirements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prior</w:t>
      </w:r>
      <w:r w:rsidR="00FB1DC2"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submission</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FDA</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under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these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sections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FDA</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Act,</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but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results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which are</w:t>
      </w:r>
      <w:r w:rsidRPr="00A52BCC">
        <w:rPr>
          <w:rFonts w:asciiTheme="minorHAnsi" w:hAnsiTheme="minorHAnsi" w:cs="Times New Roman"/>
          <w:spacing w:val="71"/>
          <w:sz w:val="24"/>
          <w:szCs w:val="24"/>
        </w:rPr>
        <w:t xml:space="preserve"> </w:t>
      </w:r>
      <w:r w:rsidRPr="00A52BCC">
        <w:rPr>
          <w:rFonts w:asciiTheme="minorHAnsi" w:hAnsiTheme="minorHAnsi" w:cs="Times New Roman"/>
          <w:spacing w:val="-1"/>
          <w:sz w:val="24"/>
          <w:szCs w:val="24"/>
        </w:rPr>
        <w:t>intended 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be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submitted later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to,</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2"/>
          <w:sz w:val="24"/>
          <w:szCs w:val="24"/>
        </w:rPr>
        <w:t>held</w:t>
      </w:r>
      <w:r w:rsidRPr="00A52BCC">
        <w:rPr>
          <w:rFonts w:asciiTheme="minorHAnsi" w:hAnsiTheme="minorHAnsi" w:cs="Times New Roman"/>
          <w:spacing w:val="-1"/>
          <w:sz w:val="24"/>
          <w:szCs w:val="24"/>
        </w:rPr>
        <w:t xml:space="preserve"> </w:t>
      </w:r>
      <w:r w:rsidRPr="00A52BCC">
        <w:rPr>
          <w:rFonts w:asciiTheme="minorHAnsi" w:hAnsiTheme="minorHAnsi" w:cs="Times New Roman"/>
          <w:sz w:val="24"/>
          <w:szCs w:val="24"/>
        </w:rPr>
        <w:t>for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inspection by,</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FDA</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part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2"/>
          <w:sz w:val="24"/>
          <w:szCs w:val="24"/>
        </w:rPr>
        <w:t>an</w:t>
      </w:r>
      <w:r w:rsidRPr="00A52BCC">
        <w:rPr>
          <w:rFonts w:asciiTheme="minorHAnsi" w:hAnsiTheme="minorHAnsi" w:cs="Times New Roman"/>
          <w:spacing w:val="65"/>
          <w:sz w:val="24"/>
          <w:szCs w:val="24"/>
        </w:rPr>
        <w:t xml:space="preserve"> </w:t>
      </w:r>
      <w:r w:rsidRPr="00A52BCC">
        <w:rPr>
          <w:rFonts w:asciiTheme="minorHAnsi" w:hAnsiTheme="minorHAnsi" w:cs="Times New Roman"/>
          <w:spacing w:val="-1"/>
          <w:sz w:val="24"/>
          <w:szCs w:val="24"/>
        </w:rPr>
        <w:t>application for</w:t>
      </w:r>
      <w:r w:rsidRPr="00A52BCC">
        <w:rPr>
          <w:rFonts w:asciiTheme="minorHAnsi" w:hAnsiTheme="minorHAnsi" w:cs="Times New Roman"/>
          <w:sz w:val="24"/>
          <w:szCs w:val="24"/>
        </w:rPr>
        <w:t xml:space="preserve"> a </w:t>
      </w:r>
      <w:r w:rsidRPr="00A52BCC">
        <w:rPr>
          <w:rFonts w:asciiTheme="minorHAnsi" w:hAnsiTheme="minorHAnsi" w:cs="Times New Roman"/>
          <w:spacing w:val="-1"/>
          <w:sz w:val="24"/>
          <w:szCs w:val="24"/>
        </w:rPr>
        <w:t>research 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marketing permit.</w:t>
      </w:r>
      <w:r w:rsidRPr="00A52BCC">
        <w:rPr>
          <w:rFonts w:asciiTheme="minorHAnsi" w:hAnsiTheme="minorHAnsi" w:cs="Times New Roman"/>
          <w:spacing w:val="47"/>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term</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does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not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include</w:t>
      </w:r>
      <w:r w:rsidRPr="00A52BCC">
        <w:rPr>
          <w:rFonts w:asciiTheme="minorHAnsi" w:hAnsiTheme="minorHAnsi" w:cs="Times New Roman"/>
          <w:spacing w:val="-2"/>
          <w:sz w:val="24"/>
          <w:szCs w:val="24"/>
        </w:rPr>
        <w:t xml:space="preserve"> </w:t>
      </w:r>
      <w:r w:rsidR="00FB1DC2" w:rsidRPr="00A52BCC">
        <w:rPr>
          <w:rFonts w:asciiTheme="minorHAnsi" w:hAnsiTheme="minorHAnsi" w:cs="Times New Roman"/>
          <w:spacing w:val="-1"/>
          <w:sz w:val="24"/>
          <w:szCs w:val="24"/>
        </w:rPr>
        <w:t>e</w:t>
      </w:r>
      <w:r w:rsidRPr="00A52BCC">
        <w:rPr>
          <w:rFonts w:asciiTheme="minorHAnsi" w:hAnsiTheme="minorHAnsi" w:cs="Times New Roman"/>
          <w:spacing w:val="-1"/>
          <w:sz w:val="24"/>
          <w:szCs w:val="24"/>
        </w:rPr>
        <w:t>xperiments</w:t>
      </w:r>
      <w:r w:rsidRPr="00A52BCC">
        <w:rPr>
          <w:rFonts w:asciiTheme="minorHAnsi" w:hAnsiTheme="minorHAnsi" w:cs="Times New Roman"/>
          <w:spacing w:val="47"/>
          <w:sz w:val="24"/>
          <w:szCs w:val="24"/>
        </w:rPr>
        <w:t xml:space="preserve"> </w:t>
      </w:r>
      <w:r w:rsidRPr="00A52BCC">
        <w:rPr>
          <w:rFonts w:asciiTheme="minorHAnsi" w:hAnsiTheme="minorHAnsi" w:cs="Times New Roman"/>
          <w:spacing w:val="-1"/>
          <w:sz w:val="24"/>
          <w:szCs w:val="24"/>
        </w:rPr>
        <w:t>that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are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subject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provisions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Part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58</w:t>
      </w:r>
      <w:r w:rsidRPr="00A52BCC">
        <w:rPr>
          <w:rFonts w:asciiTheme="minorHAnsi" w:hAnsiTheme="minorHAnsi" w:cs="Times New Roman"/>
          <w:spacing w:val="-1"/>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Title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21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CFR],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regarding non-</w:t>
      </w:r>
      <w:r w:rsidRPr="00A52BCC">
        <w:rPr>
          <w:rFonts w:asciiTheme="minorHAnsi" w:hAnsiTheme="minorHAnsi" w:cs="Times New Roman"/>
          <w:spacing w:val="53"/>
          <w:sz w:val="24"/>
          <w:szCs w:val="24"/>
        </w:rPr>
        <w:t xml:space="preserve"> </w:t>
      </w:r>
      <w:r w:rsidRPr="00A52BCC">
        <w:rPr>
          <w:rFonts w:asciiTheme="minorHAnsi" w:hAnsiTheme="minorHAnsi" w:cs="Times New Roman"/>
          <w:spacing w:val="-1"/>
          <w:sz w:val="24"/>
          <w:szCs w:val="24"/>
        </w:rPr>
        <w:t>clinical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laboratory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studies.</w:t>
      </w:r>
      <w:r w:rsidRPr="00A52BCC">
        <w:rPr>
          <w:rFonts w:asciiTheme="minorHAnsi" w:hAnsiTheme="minorHAnsi" w:cs="Times New Roman"/>
          <w:spacing w:val="48"/>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terms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research,</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clinical</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research,</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clinical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study,</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study,</w:t>
      </w:r>
      <w:r w:rsidRPr="00A52BCC">
        <w:rPr>
          <w:rFonts w:asciiTheme="minorHAnsi" w:hAnsiTheme="minorHAnsi" w:cs="Times New Roman"/>
          <w:spacing w:val="51"/>
          <w:sz w:val="24"/>
          <w:szCs w:val="24"/>
        </w:rPr>
        <w:t xml:space="preserve"> </w:t>
      </w:r>
      <w:r w:rsidRPr="00A52BCC">
        <w:rPr>
          <w:rFonts w:asciiTheme="minorHAnsi" w:hAnsiTheme="minorHAnsi" w:cs="Times New Roman"/>
          <w:spacing w:val="-1"/>
          <w:sz w:val="24"/>
          <w:szCs w:val="24"/>
        </w:rPr>
        <w:t>and clinical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 xml:space="preserve">investigation </w:t>
      </w:r>
      <w:r w:rsidRPr="00A52BCC">
        <w:rPr>
          <w:rFonts w:asciiTheme="minorHAnsi" w:hAnsiTheme="minorHAnsi" w:cs="Times New Roman"/>
          <w:spacing w:val="-2"/>
          <w:sz w:val="24"/>
          <w:szCs w:val="24"/>
        </w:rPr>
        <w:t>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synonymous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the purposes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FDA</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regulations.</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[21</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CFR</w:t>
      </w:r>
      <w:r w:rsidRPr="00A52BCC">
        <w:rPr>
          <w:rFonts w:asciiTheme="minorHAnsi" w:hAnsiTheme="minorHAnsi" w:cs="Times New Roman"/>
          <w:spacing w:val="59"/>
          <w:sz w:val="24"/>
          <w:szCs w:val="24"/>
        </w:rPr>
        <w:t xml:space="preserve"> </w:t>
      </w:r>
      <w:r w:rsidRPr="00A52BCC">
        <w:rPr>
          <w:rFonts w:asciiTheme="minorHAnsi" w:hAnsiTheme="minorHAnsi" w:cs="Times New Roman"/>
          <w:spacing w:val="-1"/>
          <w:sz w:val="24"/>
          <w:szCs w:val="24"/>
        </w:rPr>
        <w:t>Section</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50.3(c),</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21</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CFR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56.102(c)].</w:t>
      </w:r>
    </w:p>
    <w:p w14:paraId="4E32E079" w14:textId="54B41CEF" w:rsidR="00D55EA8" w:rsidRDefault="00D55EA8" w:rsidP="003C1F68">
      <w:pPr>
        <w:pStyle w:val="Default"/>
        <w:rPr>
          <w:rFonts w:asciiTheme="minorHAnsi" w:hAnsiTheme="minorHAnsi" w:cs="Times New Roman"/>
          <w:b/>
          <w:bCs/>
          <w:color w:val="auto"/>
        </w:rPr>
      </w:pPr>
    </w:p>
    <w:p w14:paraId="3F20A58F" w14:textId="77777777" w:rsidR="00036E86" w:rsidRPr="00ED4E7C" w:rsidRDefault="00036E86" w:rsidP="00036E86">
      <w:pPr>
        <w:pStyle w:val="Default"/>
        <w:rPr>
          <w:rFonts w:asciiTheme="minorHAnsi" w:hAnsiTheme="minorHAnsi" w:cs="Times New Roman"/>
          <w:bCs/>
          <w:color w:val="auto"/>
        </w:rPr>
      </w:pPr>
      <w:r w:rsidRPr="00036E86">
        <w:rPr>
          <w:rFonts w:asciiTheme="minorHAnsi" w:hAnsiTheme="minorHAnsi" w:cs="Times New Roman"/>
          <w:b/>
          <w:bCs/>
          <w:color w:val="auto"/>
        </w:rPr>
        <w:t>Clinical Trial</w:t>
      </w:r>
      <w:r w:rsidRPr="00ED4E7C">
        <w:rPr>
          <w:rFonts w:asciiTheme="minorHAnsi" w:hAnsiTheme="minorHAnsi" w:cs="Times New Roman"/>
          <w:bCs/>
          <w:color w:val="auto"/>
        </w:rPr>
        <w:t>: a research study in which one or more human subjects are prospectively</w:t>
      </w:r>
    </w:p>
    <w:p w14:paraId="627C30F2" w14:textId="77777777" w:rsidR="00036E86" w:rsidRPr="00ED4E7C" w:rsidRDefault="00036E86" w:rsidP="00036E86">
      <w:pPr>
        <w:pStyle w:val="Default"/>
        <w:rPr>
          <w:rFonts w:asciiTheme="minorHAnsi" w:hAnsiTheme="minorHAnsi" w:cs="Times New Roman"/>
          <w:bCs/>
          <w:color w:val="auto"/>
        </w:rPr>
      </w:pPr>
      <w:r w:rsidRPr="00ED4E7C">
        <w:rPr>
          <w:rFonts w:asciiTheme="minorHAnsi" w:hAnsiTheme="minorHAnsi" w:cs="Times New Roman"/>
          <w:bCs/>
          <w:color w:val="auto"/>
        </w:rPr>
        <w:t>assigned to one or more interventions (which may include placebo or other control) to evaluate</w:t>
      </w:r>
    </w:p>
    <w:p w14:paraId="1CC6F23D" w14:textId="516EB098" w:rsidR="00036E86" w:rsidRPr="00ED4E7C" w:rsidRDefault="00036E86" w:rsidP="00036E86">
      <w:pPr>
        <w:pStyle w:val="Default"/>
        <w:rPr>
          <w:rFonts w:asciiTheme="minorHAnsi" w:hAnsiTheme="minorHAnsi" w:cs="Times New Roman"/>
          <w:bCs/>
          <w:color w:val="auto"/>
        </w:rPr>
      </w:pPr>
      <w:r w:rsidRPr="00ED4E7C">
        <w:rPr>
          <w:rFonts w:asciiTheme="minorHAnsi" w:hAnsiTheme="minorHAnsi" w:cs="Times New Roman"/>
          <w:bCs/>
          <w:color w:val="auto"/>
        </w:rPr>
        <w:t>the effects of the interventions on biomedical or behavioral health-related outcomes.</w:t>
      </w:r>
    </w:p>
    <w:p w14:paraId="3A7CD21D" w14:textId="77777777" w:rsidR="00036E86" w:rsidRPr="00A52BCC" w:rsidRDefault="00036E86" w:rsidP="003C1F68">
      <w:pPr>
        <w:pStyle w:val="Default"/>
        <w:rPr>
          <w:rFonts w:asciiTheme="minorHAnsi" w:hAnsiTheme="minorHAnsi" w:cs="Times New Roman"/>
          <w:b/>
          <w:bCs/>
          <w:color w:val="auto"/>
        </w:rPr>
      </w:pPr>
    </w:p>
    <w:p w14:paraId="10DA4EE9" w14:textId="38BAFAA2" w:rsidR="00D55EA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Coded</w:t>
      </w:r>
      <w:r w:rsidR="00FB1DC2" w:rsidRPr="00A52BCC">
        <w:rPr>
          <w:rFonts w:asciiTheme="minorHAnsi" w:hAnsiTheme="minorHAnsi" w:cs="Times New Roman"/>
          <w:b/>
          <w:bCs/>
          <w:color w:val="auto"/>
        </w:rPr>
        <w:t xml:space="preserve"> </w:t>
      </w:r>
      <w:r w:rsidR="00494BFE" w:rsidRPr="00A52BCC">
        <w:rPr>
          <w:rFonts w:asciiTheme="minorHAnsi" w:hAnsiTheme="minorHAnsi" w:cs="Times New Roman"/>
          <w:b/>
          <w:bCs/>
          <w:color w:val="auto"/>
        </w:rPr>
        <w:t>Data/</w:t>
      </w:r>
      <w:r w:rsidR="00FB1DC2" w:rsidRPr="00A52BCC">
        <w:rPr>
          <w:rFonts w:asciiTheme="minorHAnsi" w:hAnsiTheme="minorHAnsi" w:cs="Times New Roman"/>
          <w:b/>
          <w:bCs/>
          <w:color w:val="auto"/>
        </w:rPr>
        <w:t>Information</w:t>
      </w:r>
      <w:r w:rsidR="00D55EA8" w:rsidRPr="00A52BCC">
        <w:rPr>
          <w:rFonts w:asciiTheme="minorHAnsi" w:hAnsiTheme="minorHAnsi" w:cs="Times New Roman"/>
          <w:color w:val="auto"/>
        </w:rPr>
        <w:t xml:space="preserve">: Direct personal identifiers (such as name or social security number) that would enable the investigator to readily ascertain the identity of the individual to whom the private information or specimen pertain </w:t>
      </w:r>
      <w:r w:rsidRPr="00A52BCC">
        <w:rPr>
          <w:rFonts w:asciiTheme="minorHAnsi" w:hAnsiTheme="minorHAnsi" w:cs="Times New Roman"/>
          <w:color w:val="auto"/>
        </w:rPr>
        <w:t xml:space="preserve">have been removed (e.g., from data or specimens) and replaced with words, letters, figures, symbols, or a combination of these (not derived from or related to the personal information) for purposes of protecting the identity of the source(s), but the original identifiers are retained in such a way that they can still be traced back to the source(s).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A code is sometimes also referred to as a “key,” “link,” or “map.”</w:t>
      </w:r>
    </w:p>
    <w:p w14:paraId="22120907"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color w:val="auto"/>
        </w:rPr>
        <w:t xml:space="preserve"> </w:t>
      </w:r>
    </w:p>
    <w:p w14:paraId="28F116DA" w14:textId="09BA18E8" w:rsidR="003C1F68" w:rsidRDefault="003C1F68" w:rsidP="003C1F68">
      <w:pPr>
        <w:pStyle w:val="Default"/>
        <w:rPr>
          <w:rFonts w:asciiTheme="minorHAnsi" w:hAnsiTheme="minorHAnsi" w:cs="Times New Roman"/>
          <w:shd w:val="clear" w:color="auto" w:fill="FFFFFF"/>
        </w:rPr>
      </w:pPr>
      <w:r w:rsidRPr="00A52BCC">
        <w:rPr>
          <w:rFonts w:asciiTheme="minorHAnsi" w:hAnsiTheme="minorHAnsi" w:cs="Times New Roman"/>
          <w:b/>
          <w:bCs/>
          <w:color w:val="auto"/>
        </w:rPr>
        <w:t xml:space="preserve">Coercion: </w:t>
      </w:r>
      <w:r w:rsidR="005A1F32" w:rsidRPr="00A52BCC">
        <w:rPr>
          <w:rFonts w:asciiTheme="minorHAnsi" w:hAnsiTheme="minorHAnsi" w:cs="Times New Roman"/>
          <w:shd w:val="clear" w:color="auto" w:fill="FFFFFF"/>
        </w:rPr>
        <w:t>In human subjects research, coercion occurs when an overt or implicit threat of harm (such as loss of services or access to programs to which the potential participant is otherwise entitled) is intentionally presented by one person to another in order to obtain compliance or research participation. This is often confused with undue influence.</w:t>
      </w:r>
      <w:r w:rsidR="000F7B0F" w:rsidRPr="00A52BCC">
        <w:rPr>
          <w:rFonts w:asciiTheme="minorHAnsi" w:hAnsiTheme="minorHAnsi" w:cs="Times New Roman"/>
          <w:shd w:val="clear" w:color="auto" w:fill="FFFFFF"/>
        </w:rPr>
        <w:t xml:space="preserve"> </w:t>
      </w:r>
      <w:hyperlink r:id="rId10" w:history="1">
        <w:r w:rsidR="00D4359D" w:rsidRPr="004C4974">
          <w:rPr>
            <w:rStyle w:val="Hyperlink"/>
            <w:rFonts w:asciiTheme="minorHAnsi" w:hAnsiTheme="minorHAnsi" w:cs="Times New Roman"/>
            <w:shd w:val="clear" w:color="auto" w:fill="FFFFFF"/>
          </w:rPr>
          <w:t>http://www.hhs.gov/ohrp/regulations-and-policy/guidance/faq/informed-consent/</w:t>
        </w:r>
      </w:hyperlink>
    </w:p>
    <w:p w14:paraId="440683B5" w14:textId="77777777" w:rsidR="00FB1DC2" w:rsidRPr="00A52BCC" w:rsidRDefault="00FB1DC2" w:rsidP="003C1F68">
      <w:pPr>
        <w:pStyle w:val="Default"/>
        <w:rPr>
          <w:rFonts w:asciiTheme="minorHAnsi" w:hAnsiTheme="minorHAnsi" w:cs="Times New Roman"/>
          <w:color w:val="auto"/>
        </w:rPr>
      </w:pPr>
    </w:p>
    <w:p w14:paraId="0E781735" w14:textId="33BD57B5" w:rsidR="00202161" w:rsidRPr="00A52BCC" w:rsidRDefault="00202161" w:rsidP="003C1F68">
      <w:pPr>
        <w:pStyle w:val="Default"/>
        <w:rPr>
          <w:rFonts w:asciiTheme="minorHAnsi" w:hAnsiTheme="minorHAnsi" w:cs="Times New Roman"/>
          <w:color w:val="auto"/>
        </w:rPr>
      </w:pPr>
      <w:r w:rsidRPr="00A52BCC">
        <w:rPr>
          <w:rFonts w:asciiTheme="minorHAnsi" w:hAnsiTheme="minorHAnsi" w:cs="Times New Roman"/>
          <w:b/>
          <w:color w:val="auto"/>
        </w:rPr>
        <w:t xml:space="preserve">Cognitive Impairment: </w:t>
      </w:r>
      <w:r w:rsidRPr="00A52BCC">
        <w:rPr>
          <w:rFonts w:asciiTheme="minorHAnsi" w:hAnsiTheme="minorHAnsi" w:cs="Times New Roman"/>
          <w:color w:val="auto"/>
        </w:rPr>
        <w:t>Having either a psychiatric disorder (e.g., psychosis, neurosis, personality or behavior disorders, or dementia) or a developmental disorder (e.g., mental retardation) that affects cognitive or emotional functions to the extent that capacity for judgment and reasoning is significantly diminished. Capacity for autonomy and voluntary participation is thus impaired. Others, including persons under the influence of or dependent on drugs or alcohol, those suffering from degenerative disease affecting the brain, terminally ill patients, and persons with severely disabling physical handicaps, may also be compromised in their ability to make decisions in their best interest.</w:t>
      </w:r>
    </w:p>
    <w:p w14:paraId="301EF9BD" w14:textId="77777777" w:rsidR="00202161" w:rsidRPr="00A52BCC" w:rsidRDefault="00202161" w:rsidP="003C1F68">
      <w:pPr>
        <w:pStyle w:val="Default"/>
        <w:rPr>
          <w:rFonts w:asciiTheme="minorHAnsi" w:hAnsiTheme="minorHAnsi" w:cs="Times New Roman"/>
          <w:color w:val="auto"/>
        </w:rPr>
      </w:pPr>
    </w:p>
    <w:p w14:paraId="6F6EC26A" w14:textId="1B184E14" w:rsidR="00202161" w:rsidRPr="00A52BCC" w:rsidRDefault="00202161" w:rsidP="00202161">
      <w:pPr>
        <w:pStyle w:val="Default"/>
        <w:rPr>
          <w:rFonts w:asciiTheme="minorHAnsi" w:hAnsiTheme="minorHAnsi" w:cs="Times New Roman"/>
          <w:color w:val="auto"/>
        </w:rPr>
      </w:pPr>
      <w:r w:rsidRPr="00A52BCC">
        <w:rPr>
          <w:rFonts w:asciiTheme="minorHAnsi" w:hAnsiTheme="minorHAnsi" w:cs="Times New Roman"/>
          <w:b/>
          <w:color w:val="auto"/>
        </w:rPr>
        <w:t xml:space="preserve">Co-investigator: </w:t>
      </w:r>
      <w:r w:rsidRPr="00A52BCC">
        <w:rPr>
          <w:rFonts w:asciiTheme="minorHAnsi" w:hAnsiTheme="minorHAnsi" w:cs="Times New Roman"/>
          <w:color w:val="auto"/>
        </w:rPr>
        <w:t>Researcher who works alongside the Principal Investigator or Lead Researcher. Co-Investigators can be delegated all of the duties of a Principal Investigator, but do not have final responsibility for the conduct of the study.</w:t>
      </w:r>
    </w:p>
    <w:p w14:paraId="129F44D1" w14:textId="77777777" w:rsidR="00202161" w:rsidRPr="00A52BCC" w:rsidRDefault="00202161" w:rsidP="00202161">
      <w:pPr>
        <w:pStyle w:val="Default"/>
        <w:rPr>
          <w:rFonts w:asciiTheme="minorHAnsi" w:hAnsiTheme="minorHAnsi" w:cs="Times New Roman"/>
          <w:color w:val="auto"/>
        </w:rPr>
      </w:pPr>
    </w:p>
    <w:p w14:paraId="1D1785E5" w14:textId="165E814F" w:rsidR="00547B80" w:rsidRDefault="003C1F68" w:rsidP="003C1F68">
      <w:pPr>
        <w:pStyle w:val="Default"/>
        <w:rPr>
          <w:rFonts w:ascii="Calibri" w:hAnsi="Calibri" w:cs="Calibri"/>
          <w:color w:val="4055FF"/>
        </w:rPr>
      </w:pPr>
      <w:r w:rsidRPr="00A52BCC">
        <w:rPr>
          <w:rFonts w:asciiTheme="minorHAnsi" w:hAnsiTheme="minorHAnsi" w:cs="Times New Roman"/>
          <w:b/>
          <w:bCs/>
          <w:color w:val="auto"/>
        </w:rPr>
        <w:t xml:space="preserve">Common Rule: </w:t>
      </w:r>
      <w:r w:rsidRPr="00A52BCC">
        <w:rPr>
          <w:rFonts w:asciiTheme="minorHAnsi" w:hAnsiTheme="minorHAnsi" w:cs="Times New Roman"/>
          <w:color w:val="auto"/>
        </w:rPr>
        <w:t>also known as the Federal Policy for the Protection of Human Subjects</w:t>
      </w:r>
      <w:r w:rsidR="00202161" w:rsidRPr="00A52BCC">
        <w:rPr>
          <w:rFonts w:asciiTheme="minorHAnsi" w:hAnsiTheme="minorHAnsi"/>
        </w:rPr>
        <w:t xml:space="preserve"> </w:t>
      </w:r>
      <w:r w:rsidR="00202161" w:rsidRPr="00A52BCC">
        <w:rPr>
          <w:rFonts w:asciiTheme="minorHAnsi" w:hAnsiTheme="minorHAnsi" w:cs="Times New Roman"/>
          <w:color w:val="auto"/>
        </w:rPr>
        <w:t>regulations governing research with human subjects, and adopted by many federal agencies; as stated in 45 CFR 46 (Subpart A) of the Code of Federal Regulations.</w:t>
      </w:r>
      <w:r w:rsidR="00AB08D4" w:rsidRPr="00A52BCC">
        <w:rPr>
          <w:rFonts w:asciiTheme="minorHAnsi" w:hAnsiTheme="minorHAnsi" w:cs="Times New Roman"/>
          <w:color w:val="auto"/>
        </w:rPr>
        <w:t xml:space="preserve"> </w:t>
      </w:r>
      <w:r w:rsidR="00036E86">
        <w:rPr>
          <w:rFonts w:asciiTheme="minorHAnsi" w:hAnsiTheme="minorHAnsi" w:cs="Times New Roman"/>
          <w:color w:val="auto"/>
        </w:rPr>
        <w:t xml:space="preserve">The Common Rule was revised in 2018 with a compliance date of 01/21/19. The Common Rule in effect on and after 01/21/19 is commonly referred to as “2018 Requirements.” The Common Rule in effect prior to 01/21/19 is commonly referred to as “pre-2018 Requirements.” </w:t>
      </w:r>
      <w:hyperlink r:id="rId11" w:history="1">
        <w:r w:rsidR="00547B80" w:rsidRPr="0078690F">
          <w:rPr>
            <w:rStyle w:val="Hyperlink"/>
            <w:rFonts w:ascii="Calibri" w:hAnsi="Calibri" w:cs="Calibri"/>
          </w:rPr>
          <w:t>https://www.hhs.gov/ohrp/regulations-and-policy/regulations/45-cfr-46/</w:t>
        </w:r>
        <w:r w:rsidR="00547B80" w:rsidRPr="0078690F">
          <w:rPr>
            <w:rStyle w:val="Hyperlink"/>
            <w:rFonts w:ascii="Calibri" w:hAnsi="Calibri" w:cs="Calibri"/>
          </w:rPr>
          <w:t>i</w:t>
        </w:r>
        <w:r w:rsidR="00547B80" w:rsidRPr="0078690F">
          <w:rPr>
            <w:rStyle w:val="Hyperlink"/>
            <w:rFonts w:ascii="Calibri" w:hAnsi="Calibri" w:cs="Calibri"/>
          </w:rPr>
          <w:t>ndex.html</w:t>
        </w:r>
      </w:hyperlink>
    </w:p>
    <w:p w14:paraId="48F7A0C7" w14:textId="782DFB61" w:rsidR="003C1F68" w:rsidRPr="00A52BCC" w:rsidRDefault="003C1F68" w:rsidP="003C1F68">
      <w:pPr>
        <w:pStyle w:val="Default"/>
        <w:rPr>
          <w:rFonts w:asciiTheme="minorHAnsi" w:hAnsiTheme="minorHAnsi" w:cs="Times New Roman"/>
          <w:color w:val="auto"/>
        </w:rPr>
      </w:pPr>
    </w:p>
    <w:p w14:paraId="4AC6A49A" w14:textId="77777777" w:rsidR="0000308E" w:rsidRPr="00A52BCC" w:rsidRDefault="0000308E" w:rsidP="003C1F68">
      <w:pPr>
        <w:pStyle w:val="Default"/>
        <w:rPr>
          <w:rFonts w:asciiTheme="minorHAnsi" w:hAnsiTheme="minorHAnsi" w:cs="Times New Roman"/>
          <w:color w:val="auto"/>
        </w:rPr>
      </w:pPr>
    </w:p>
    <w:p w14:paraId="41A57A5E" w14:textId="06213D69"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Compensation: </w:t>
      </w:r>
      <w:r w:rsidRPr="00A52BCC">
        <w:rPr>
          <w:rFonts w:asciiTheme="minorHAnsi" w:hAnsiTheme="minorHAnsi" w:cs="Times New Roman"/>
          <w:color w:val="auto"/>
        </w:rPr>
        <w:t xml:space="preserve">Payment, merchandise, class credit, or other gift or service provided to research participants or their legally authorized representatives to reimburse them for their time, effort, and/or for any out-of-pocket expenses associated with research participation. </w:t>
      </w:r>
      <w:r w:rsidRPr="00A52BCC">
        <w:rPr>
          <w:rFonts w:asciiTheme="minorHAnsi" w:hAnsiTheme="minorHAnsi" w:cs="Times New Roman"/>
          <w:b/>
          <w:bCs/>
          <w:color w:val="auto"/>
        </w:rPr>
        <w:t xml:space="preserve">Note: </w:t>
      </w:r>
      <w:r w:rsidR="000F738A" w:rsidRPr="00A52BCC">
        <w:rPr>
          <w:rFonts w:asciiTheme="minorHAnsi" w:hAnsiTheme="minorHAnsi" w:cs="Times New Roman"/>
          <w:bCs/>
          <w:color w:val="auto"/>
        </w:rPr>
        <w:t>C</w:t>
      </w:r>
      <w:r w:rsidRPr="00A52BCC">
        <w:rPr>
          <w:rFonts w:asciiTheme="minorHAnsi" w:hAnsiTheme="minorHAnsi" w:cs="Times New Roman"/>
          <w:color w:val="auto"/>
        </w:rPr>
        <w:t xml:space="preserve">ompensation is sometimes distinguished from an </w:t>
      </w:r>
      <w:r w:rsidRPr="00A52BCC">
        <w:rPr>
          <w:rFonts w:asciiTheme="minorHAnsi" w:hAnsiTheme="minorHAnsi" w:cs="Times New Roman"/>
          <w:b/>
          <w:bCs/>
          <w:color w:val="auto"/>
        </w:rPr>
        <w:t xml:space="preserve">incentive </w:t>
      </w:r>
      <w:r w:rsidRPr="00A52BCC">
        <w:rPr>
          <w:rFonts w:asciiTheme="minorHAnsi" w:hAnsiTheme="minorHAnsi" w:cs="Times New Roman"/>
          <w:color w:val="auto"/>
        </w:rPr>
        <w:t xml:space="preserve">or </w:t>
      </w:r>
      <w:r w:rsidRPr="00A52BCC">
        <w:rPr>
          <w:rFonts w:asciiTheme="minorHAnsi" w:hAnsiTheme="minorHAnsi" w:cs="Times New Roman"/>
          <w:b/>
          <w:bCs/>
          <w:color w:val="auto"/>
        </w:rPr>
        <w:t>inducement</w:t>
      </w:r>
      <w:r w:rsidRPr="00A52BCC">
        <w:rPr>
          <w:rFonts w:asciiTheme="minorHAnsi" w:hAnsiTheme="minorHAnsi" w:cs="Times New Roman"/>
          <w:color w:val="auto"/>
        </w:rPr>
        <w:t xml:space="preserve">, which is generally thought of as a payment or other offering that is “over and above” reimbursement and intended to encourage research participation. </w:t>
      </w:r>
      <w:r w:rsidR="0089334A" w:rsidRPr="00A52BCC">
        <w:rPr>
          <w:rStyle w:val="CommentReference"/>
          <w:rFonts w:asciiTheme="minorHAnsi" w:hAnsiTheme="minorHAnsi" w:cs="Times New Roman"/>
          <w:color w:val="auto"/>
          <w:sz w:val="24"/>
          <w:szCs w:val="24"/>
        </w:rPr>
        <w:t>See: Incentive or Payment</w:t>
      </w:r>
    </w:p>
    <w:p w14:paraId="04543A80" w14:textId="77777777" w:rsidR="001259D4" w:rsidRPr="00A52BCC" w:rsidRDefault="001259D4" w:rsidP="003C1F68">
      <w:pPr>
        <w:pStyle w:val="Default"/>
        <w:rPr>
          <w:rFonts w:asciiTheme="minorHAnsi" w:hAnsiTheme="minorHAnsi" w:cs="Times New Roman"/>
          <w:b/>
          <w:bCs/>
          <w:color w:val="auto"/>
        </w:rPr>
      </w:pPr>
    </w:p>
    <w:p w14:paraId="686181DC" w14:textId="7A958410" w:rsidR="003F019E" w:rsidRPr="00A52BCC" w:rsidRDefault="003F019E" w:rsidP="003C1F68">
      <w:pPr>
        <w:pStyle w:val="Default"/>
        <w:rPr>
          <w:rFonts w:asciiTheme="minorHAnsi" w:hAnsiTheme="minorHAnsi" w:cs="Times New Roman"/>
          <w:b/>
          <w:bCs/>
          <w:color w:val="auto"/>
        </w:rPr>
      </w:pPr>
      <w:r w:rsidRPr="00A52BCC">
        <w:rPr>
          <w:rFonts w:asciiTheme="minorHAnsi" w:hAnsiTheme="minorHAnsi" w:cs="Times New Roman"/>
          <w:b/>
          <w:bCs/>
          <w:color w:val="auto"/>
        </w:rPr>
        <w:lastRenderedPageBreak/>
        <w:t xml:space="preserve">Competence: </w:t>
      </w:r>
      <w:r w:rsidRPr="00A52BCC">
        <w:rPr>
          <w:rFonts w:asciiTheme="minorHAnsi" w:hAnsiTheme="minorHAnsi" w:cs="Times New Roman"/>
          <w:bCs/>
          <w:color w:val="auto"/>
        </w:rPr>
        <w:t>Used as a legal term to indicate a person’s capacity to act on one’s own behalf; a person’s ability to understand information presented, to realize the consequences of acting (or not acting) on that information, and to make a choice.</w:t>
      </w:r>
    </w:p>
    <w:p w14:paraId="7FBFBFC4" w14:textId="77777777" w:rsidR="003F019E" w:rsidRPr="00A52BCC" w:rsidRDefault="003F019E" w:rsidP="003C1F68">
      <w:pPr>
        <w:pStyle w:val="Default"/>
        <w:rPr>
          <w:rFonts w:asciiTheme="minorHAnsi" w:hAnsiTheme="minorHAnsi" w:cs="Times New Roman"/>
          <w:b/>
          <w:bCs/>
          <w:color w:val="auto"/>
        </w:rPr>
      </w:pPr>
    </w:p>
    <w:p w14:paraId="2E54E584"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Confidentiality: </w:t>
      </w:r>
      <w:r w:rsidR="008D06A7" w:rsidRPr="00A52BCC">
        <w:rPr>
          <w:rFonts w:asciiTheme="minorHAnsi" w:hAnsiTheme="minorHAnsi" w:cs="Times New Roman"/>
          <w:color w:val="auto"/>
          <w:shd w:val="clear" w:color="auto" w:fill="FFFFFF"/>
        </w:rPr>
        <w:t>Pertains to the treatment of information that an individual has disclosed in a relationship of trust and with the expectation that it will not be divulged to others without permission in ways that are inconsistent with the understanding of the original disclosure</w:t>
      </w:r>
      <w:r w:rsidR="008D06A7" w:rsidRPr="00A52BCC">
        <w:rPr>
          <w:rFonts w:asciiTheme="minorHAnsi" w:hAnsiTheme="minorHAnsi"/>
          <w:color w:val="555555"/>
          <w:sz w:val="23"/>
          <w:szCs w:val="23"/>
          <w:shd w:val="clear" w:color="auto" w:fill="FFFFFF"/>
        </w:rPr>
        <w:t>.</w:t>
      </w:r>
      <w:r w:rsidRPr="00A52BCC">
        <w:rPr>
          <w:rFonts w:asciiTheme="minorHAnsi" w:hAnsiTheme="minorHAnsi" w:cs="Times New Roman"/>
          <w:color w:val="auto"/>
        </w:rPr>
        <w:t xml:space="preserve"> </w:t>
      </w:r>
    </w:p>
    <w:p w14:paraId="09F5C875" w14:textId="77777777" w:rsidR="001259D4" w:rsidRPr="00A52BCC" w:rsidRDefault="001259D4" w:rsidP="003C1F68">
      <w:pPr>
        <w:pStyle w:val="Default"/>
        <w:rPr>
          <w:rFonts w:asciiTheme="minorHAnsi" w:hAnsiTheme="minorHAnsi" w:cs="Times New Roman"/>
          <w:color w:val="auto"/>
        </w:rPr>
      </w:pPr>
    </w:p>
    <w:p w14:paraId="3517D944" w14:textId="188DF04F"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Conflict of Interest: </w:t>
      </w:r>
      <w:r w:rsidR="00E17C30" w:rsidRPr="00A52BCC">
        <w:rPr>
          <w:rFonts w:asciiTheme="minorHAnsi" w:hAnsiTheme="minorHAnsi" w:cs="Times New Roman"/>
          <w:color w:val="auto"/>
        </w:rPr>
        <w:t>A conflict of interest is a situation in which financial or other personal considerations have the potential to compromise or bias professional judgment and objectivity. An apparent conflict of interest is one in which a reasonable person would think that the professional’s judgment is likely to be compromised. A potential conflict of interest involves a situation that may develop into an actual conflict of interest. It is important to note that a conflict of interest exists whether or not decisions are affected by a personal interest; a conflict of interest implies only the potential for bias, not a likelihood. It is also important to note that a conflict of interest is not considered misconduct in research, since the definition for misconduct is currently limited to fabrication, falsification, and plagiarism. See: Financial Conflict of Interest</w:t>
      </w:r>
      <w:r w:rsidR="004F0C56" w:rsidRPr="00A52BCC">
        <w:rPr>
          <w:rFonts w:asciiTheme="minorHAnsi" w:hAnsiTheme="minorHAnsi" w:cs="Times New Roman"/>
          <w:color w:val="auto"/>
        </w:rPr>
        <w:t>, Institutional Conflict of Interest,</w:t>
      </w:r>
      <w:r w:rsidR="00E17C30" w:rsidRPr="00A52BCC">
        <w:rPr>
          <w:rFonts w:asciiTheme="minorHAnsi" w:hAnsiTheme="minorHAnsi" w:cs="Times New Roman"/>
          <w:color w:val="auto"/>
        </w:rPr>
        <w:t xml:space="preserve"> and Non-Financial Conflict of Interest. </w:t>
      </w:r>
      <w:r w:rsidRPr="00A52BCC">
        <w:rPr>
          <w:rFonts w:asciiTheme="minorHAnsi" w:hAnsiTheme="minorHAnsi" w:cs="Times New Roman"/>
          <w:color w:val="auto"/>
        </w:rPr>
        <w:t xml:space="preserve"> </w:t>
      </w:r>
    </w:p>
    <w:p w14:paraId="6EF6D859" w14:textId="77777777" w:rsidR="001259D4" w:rsidRPr="00A52BCC" w:rsidRDefault="001259D4" w:rsidP="003C1F68">
      <w:pPr>
        <w:pStyle w:val="Default"/>
        <w:rPr>
          <w:rFonts w:asciiTheme="minorHAnsi" w:hAnsiTheme="minorHAnsi" w:cs="Times New Roman"/>
          <w:b/>
          <w:bCs/>
          <w:color w:val="auto"/>
        </w:rPr>
      </w:pPr>
    </w:p>
    <w:p w14:paraId="0ED6B596" w14:textId="744909C5" w:rsidR="003532B6" w:rsidRPr="00A52BCC" w:rsidRDefault="003532B6" w:rsidP="003C1F68">
      <w:pPr>
        <w:pStyle w:val="Default"/>
        <w:rPr>
          <w:rFonts w:asciiTheme="minorHAnsi" w:hAnsiTheme="minorHAnsi" w:cs="Times New Roman"/>
          <w:bCs/>
          <w:color w:val="auto"/>
        </w:rPr>
      </w:pPr>
      <w:r w:rsidRPr="00A52BCC">
        <w:rPr>
          <w:rFonts w:asciiTheme="minorHAnsi" w:hAnsiTheme="minorHAnsi" w:cs="Times New Roman"/>
          <w:b/>
          <w:bCs/>
          <w:color w:val="auto"/>
        </w:rPr>
        <w:t>Consent</w:t>
      </w:r>
      <w:r w:rsidR="003F019E" w:rsidRPr="00A52BCC">
        <w:rPr>
          <w:rFonts w:asciiTheme="minorHAnsi" w:hAnsiTheme="minorHAnsi" w:cs="Times New Roman"/>
          <w:b/>
          <w:bCs/>
          <w:color w:val="auto"/>
        </w:rPr>
        <w:t xml:space="preserve"> Form</w:t>
      </w:r>
      <w:r w:rsidRPr="00A52BCC">
        <w:rPr>
          <w:rFonts w:asciiTheme="minorHAnsi" w:hAnsiTheme="minorHAnsi" w:cs="Times New Roman"/>
          <w:b/>
          <w:bCs/>
          <w:color w:val="auto"/>
        </w:rPr>
        <w:t xml:space="preserve">: </w:t>
      </w:r>
      <w:r w:rsidR="003F019E" w:rsidRPr="00A52BCC">
        <w:rPr>
          <w:rFonts w:asciiTheme="minorHAnsi" w:hAnsiTheme="minorHAnsi" w:cs="Times New Roman"/>
          <w:bCs/>
          <w:color w:val="auto"/>
        </w:rPr>
        <w:t>Document describing the risks, benefits, and study procedures so that potential subjects can make an informed decision whether or not to participate in the research.</w:t>
      </w:r>
    </w:p>
    <w:p w14:paraId="5E00FAA8" w14:textId="77777777" w:rsidR="003532B6" w:rsidRPr="00A52BCC" w:rsidRDefault="003532B6" w:rsidP="003C1F68">
      <w:pPr>
        <w:pStyle w:val="Default"/>
        <w:rPr>
          <w:rFonts w:asciiTheme="minorHAnsi" w:hAnsiTheme="minorHAnsi" w:cs="Times New Roman"/>
          <w:b/>
          <w:bCs/>
          <w:color w:val="auto"/>
        </w:rPr>
      </w:pPr>
    </w:p>
    <w:p w14:paraId="7D41C8B7" w14:textId="26B0230E" w:rsidR="00B56FFA" w:rsidRPr="00A52BCC" w:rsidRDefault="003C1F68" w:rsidP="00B56FFA">
      <w:pPr>
        <w:pStyle w:val="Default"/>
        <w:rPr>
          <w:rFonts w:asciiTheme="minorHAnsi" w:hAnsiTheme="minorHAnsi" w:cs="Times New Roman"/>
          <w:color w:val="auto"/>
        </w:rPr>
      </w:pPr>
      <w:r w:rsidRPr="00A52BCC">
        <w:rPr>
          <w:rFonts w:asciiTheme="minorHAnsi" w:hAnsiTheme="minorHAnsi" w:cs="Times New Roman"/>
          <w:b/>
          <w:bCs/>
          <w:color w:val="auto"/>
        </w:rPr>
        <w:t xml:space="preserve">Continuing </w:t>
      </w:r>
      <w:r w:rsidR="00776027" w:rsidRPr="00A52BCC">
        <w:rPr>
          <w:rFonts w:asciiTheme="minorHAnsi" w:hAnsiTheme="minorHAnsi" w:cs="Times New Roman"/>
          <w:b/>
          <w:bCs/>
          <w:color w:val="auto"/>
        </w:rPr>
        <w:t>Non-C</w:t>
      </w:r>
      <w:r w:rsidRPr="00A52BCC">
        <w:rPr>
          <w:rFonts w:asciiTheme="minorHAnsi" w:hAnsiTheme="minorHAnsi" w:cs="Times New Roman"/>
          <w:b/>
          <w:bCs/>
          <w:color w:val="auto"/>
        </w:rPr>
        <w:t xml:space="preserve">ompliance: </w:t>
      </w:r>
      <w:r w:rsidR="00B56FFA" w:rsidRPr="00A52BCC">
        <w:rPr>
          <w:rFonts w:asciiTheme="minorHAnsi" w:hAnsiTheme="minorHAnsi" w:cs="Times New Roman"/>
          <w:b/>
          <w:bCs/>
          <w:color w:val="auto"/>
        </w:rPr>
        <w:t>(</w:t>
      </w:r>
      <w:r w:rsidR="00B56FFA" w:rsidRPr="00A52BCC">
        <w:rPr>
          <w:rFonts w:asciiTheme="minorHAnsi" w:hAnsiTheme="minorHAnsi" w:cs="Times New Roman"/>
          <w:i/>
          <w:color w:val="auto"/>
        </w:rPr>
        <w:t>See</w:t>
      </w:r>
      <w:r w:rsidR="00B56FFA" w:rsidRPr="00A52BCC">
        <w:rPr>
          <w:rFonts w:asciiTheme="minorHAnsi" w:hAnsiTheme="minorHAnsi" w:cs="Times New Roman"/>
          <w:color w:val="auto"/>
        </w:rPr>
        <w:t>: non-compliance) A pattern of non-compliance that:</w:t>
      </w:r>
    </w:p>
    <w:p w14:paraId="5FBE1C53" w14:textId="77777777" w:rsidR="00B56FFA" w:rsidRPr="00A52BCC" w:rsidRDefault="00B56FFA" w:rsidP="00360F48">
      <w:pPr>
        <w:pStyle w:val="Default"/>
        <w:numPr>
          <w:ilvl w:val="0"/>
          <w:numId w:val="15"/>
        </w:numPr>
        <w:rPr>
          <w:rFonts w:asciiTheme="minorHAnsi" w:hAnsiTheme="minorHAnsi" w:cs="Times New Roman"/>
          <w:color w:val="auto"/>
        </w:rPr>
      </w:pPr>
      <w:r w:rsidRPr="00A52BCC">
        <w:rPr>
          <w:rFonts w:asciiTheme="minorHAnsi" w:hAnsiTheme="minorHAnsi" w:cs="Times New Roman"/>
          <w:color w:val="auto"/>
        </w:rPr>
        <w:t>Suggests that non-compliance will continue, if there is no intervention, or,</w:t>
      </w:r>
    </w:p>
    <w:p w14:paraId="20BB909C" w14:textId="77777777" w:rsidR="00B56FFA" w:rsidRPr="00A52BCC" w:rsidRDefault="00B56FFA" w:rsidP="00360F48">
      <w:pPr>
        <w:pStyle w:val="Default"/>
        <w:numPr>
          <w:ilvl w:val="0"/>
          <w:numId w:val="15"/>
        </w:numPr>
        <w:rPr>
          <w:rFonts w:asciiTheme="minorHAnsi" w:hAnsiTheme="minorHAnsi" w:cs="Times New Roman"/>
          <w:color w:val="auto"/>
        </w:rPr>
      </w:pPr>
      <w:r w:rsidRPr="00A52BCC">
        <w:rPr>
          <w:rFonts w:asciiTheme="minorHAnsi" w:hAnsiTheme="minorHAnsi" w:cs="Times New Roman"/>
          <w:color w:val="auto"/>
        </w:rPr>
        <w:t xml:space="preserve">Increases the risk of serious non-compliance. </w:t>
      </w:r>
    </w:p>
    <w:p w14:paraId="669CDD97" w14:textId="1711B2F9" w:rsidR="003C1F68" w:rsidRPr="00A52BCC" w:rsidRDefault="003C1F68" w:rsidP="00360F48">
      <w:pPr>
        <w:pStyle w:val="Default"/>
        <w:ind w:firstLine="360"/>
        <w:rPr>
          <w:rFonts w:asciiTheme="minorHAnsi" w:hAnsiTheme="minorHAnsi" w:cs="Times New Roman"/>
          <w:color w:val="auto"/>
        </w:rPr>
      </w:pPr>
    </w:p>
    <w:p w14:paraId="2AEDCC8A" w14:textId="77777777" w:rsidR="00776027" w:rsidRPr="00A52BCC" w:rsidRDefault="00776027" w:rsidP="003C1F68">
      <w:pPr>
        <w:pStyle w:val="Default"/>
        <w:rPr>
          <w:rFonts w:asciiTheme="minorHAnsi" w:hAnsiTheme="minorHAnsi" w:cs="Times New Roman"/>
          <w:color w:val="auto"/>
        </w:rPr>
      </w:pPr>
    </w:p>
    <w:p w14:paraId="64406CBA" w14:textId="672A5851" w:rsidR="00776027" w:rsidRPr="00A52BCC" w:rsidRDefault="00776027" w:rsidP="00B56FFA">
      <w:pPr>
        <w:pStyle w:val="BodyText"/>
        <w:ind w:left="0" w:right="206"/>
        <w:rPr>
          <w:rFonts w:asciiTheme="minorHAnsi" w:hAnsiTheme="minorHAnsi" w:cs="Times New Roman"/>
          <w:spacing w:val="-1"/>
          <w:sz w:val="24"/>
          <w:szCs w:val="24"/>
        </w:rPr>
      </w:pPr>
      <w:r w:rsidRPr="00A52BCC">
        <w:rPr>
          <w:rFonts w:asciiTheme="minorHAnsi" w:hAnsiTheme="minorHAnsi" w:cs="Times New Roman"/>
          <w:b/>
          <w:bCs/>
          <w:spacing w:val="-1"/>
          <w:sz w:val="24"/>
          <w:szCs w:val="24"/>
        </w:rPr>
        <w:t>Continuing Review:</w:t>
      </w:r>
      <w:r w:rsidRPr="00A52BCC">
        <w:rPr>
          <w:rFonts w:asciiTheme="minorHAnsi" w:hAnsiTheme="minorHAnsi" w:cs="Times New Roman"/>
          <w:b/>
          <w:bCs/>
          <w:spacing w:val="-3"/>
          <w:sz w:val="24"/>
          <w:szCs w:val="24"/>
        </w:rPr>
        <w:t xml:space="preserve"> </w:t>
      </w:r>
      <w:r w:rsidR="00B56FFA" w:rsidRPr="00A52BCC">
        <w:rPr>
          <w:rFonts w:asciiTheme="minorHAnsi" w:hAnsiTheme="minorHAnsi" w:cs="Times New Roman"/>
          <w:spacing w:val="-1"/>
          <w:sz w:val="24"/>
          <w:szCs w:val="24"/>
        </w:rPr>
        <w:t xml:space="preserve">the periodic review of a research study by an IRB to evaluate whether the study continues to meet organizational and regulatory requirements. Federal regulations stipulate that continuing review should be conducted at intervals appropriate to the level of risk involved in the study, and not less than once per year. [45 CFR 46.109(e)] [21 CFR 56.109(f)]. </w:t>
      </w:r>
    </w:p>
    <w:p w14:paraId="16981615" w14:textId="77777777" w:rsidR="00776027" w:rsidRPr="00A52BCC" w:rsidRDefault="00776027" w:rsidP="00776027">
      <w:pPr>
        <w:pStyle w:val="BodyText"/>
        <w:spacing w:before="2" w:line="238" w:lineRule="auto"/>
        <w:ind w:left="0" w:right="206"/>
        <w:rPr>
          <w:rFonts w:asciiTheme="minorHAnsi" w:hAnsiTheme="minorHAnsi" w:cs="Times New Roman"/>
          <w:spacing w:val="-1"/>
          <w:sz w:val="24"/>
          <w:szCs w:val="24"/>
        </w:rPr>
      </w:pPr>
    </w:p>
    <w:p w14:paraId="6393D66E" w14:textId="235B6888" w:rsidR="003F46CF" w:rsidRDefault="003F46CF" w:rsidP="003F46CF">
      <w:pPr>
        <w:pStyle w:val="BodyText"/>
        <w:spacing w:line="239" w:lineRule="auto"/>
        <w:ind w:left="0" w:right="247"/>
        <w:rPr>
          <w:rFonts w:asciiTheme="minorHAnsi" w:hAnsiTheme="minorHAnsi" w:cs="Times New Roman"/>
          <w:sz w:val="24"/>
          <w:szCs w:val="24"/>
        </w:rPr>
      </w:pPr>
      <w:r w:rsidRPr="00A52BCC">
        <w:rPr>
          <w:rFonts w:asciiTheme="minorHAnsi" w:hAnsiTheme="minorHAnsi" w:cs="Times New Roman"/>
          <w:b/>
          <w:spacing w:val="-1"/>
          <w:sz w:val="24"/>
          <w:szCs w:val="24"/>
        </w:rPr>
        <w:t xml:space="preserve">Covered Entity: </w:t>
      </w:r>
      <w:r w:rsidRPr="00A52BCC">
        <w:rPr>
          <w:rFonts w:asciiTheme="minorHAnsi" w:hAnsiTheme="minorHAnsi" w:cs="Times New Roman"/>
          <w:sz w:val="24"/>
          <w:szCs w:val="24"/>
        </w:rPr>
        <w:t>A</w:t>
      </w:r>
      <w:r w:rsidRPr="00A52BCC">
        <w:rPr>
          <w:rFonts w:asciiTheme="minorHAnsi" w:hAnsiTheme="minorHAnsi" w:cs="Times New Roman"/>
          <w:spacing w:val="-1"/>
          <w:sz w:val="24"/>
          <w:szCs w:val="24"/>
        </w:rPr>
        <w:t xml:space="preserve"> health </w:t>
      </w:r>
      <w:r w:rsidRPr="00A52BCC">
        <w:rPr>
          <w:rFonts w:asciiTheme="minorHAnsi" w:hAnsiTheme="minorHAnsi" w:cs="Times New Roman"/>
          <w:spacing w:val="-2"/>
          <w:sz w:val="24"/>
          <w:szCs w:val="24"/>
        </w:rPr>
        <w:t>plan,</w:t>
      </w:r>
      <w:r w:rsidRPr="00A52BCC">
        <w:rPr>
          <w:rFonts w:asciiTheme="minorHAnsi" w:hAnsiTheme="minorHAnsi" w:cs="Times New Roman"/>
          <w:sz w:val="24"/>
          <w:szCs w:val="24"/>
        </w:rPr>
        <w:t xml:space="preserve"> a </w:t>
      </w:r>
      <w:r w:rsidRPr="00A52BCC">
        <w:rPr>
          <w:rFonts w:asciiTheme="minorHAnsi" w:hAnsiTheme="minorHAnsi" w:cs="Times New Roman"/>
          <w:spacing w:val="-1"/>
          <w:sz w:val="24"/>
          <w:szCs w:val="24"/>
        </w:rPr>
        <w:t>health</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care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clearinghouse</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or a</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health</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care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provider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that</w:t>
      </w:r>
      <w:r w:rsidRPr="00A52BCC">
        <w:rPr>
          <w:rFonts w:asciiTheme="minorHAnsi" w:hAnsiTheme="minorHAnsi" w:cs="Times New Roman"/>
          <w:spacing w:val="58"/>
          <w:sz w:val="24"/>
          <w:szCs w:val="24"/>
        </w:rPr>
        <w:t xml:space="preserve"> </w:t>
      </w:r>
      <w:r w:rsidRPr="00A52BCC">
        <w:rPr>
          <w:rFonts w:asciiTheme="minorHAnsi" w:hAnsiTheme="minorHAnsi" w:cs="Times New Roman"/>
          <w:spacing w:val="-1"/>
          <w:sz w:val="24"/>
          <w:szCs w:val="24"/>
        </w:rPr>
        <w:t>transmits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any health information in electronic</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form</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in</w:t>
      </w:r>
      <w:r w:rsidRPr="00A52BCC">
        <w:rPr>
          <w:rFonts w:asciiTheme="minorHAnsi" w:hAnsiTheme="minorHAnsi" w:cs="Times New Roman"/>
          <w:spacing w:val="-1"/>
          <w:sz w:val="24"/>
          <w:szCs w:val="24"/>
        </w:rPr>
        <w:t xml:space="preserve"> connection</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 xml:space="preserve">with </w:t>
      </w:r>
      <w:r w:rsidRPr="00A52BCC">
        <w:rPr>
          <w:rFonts w:asciiTheme="minorHAnsi" w:hAnsiTheme="minorHAnsi" w:cs="Times New Roman"/>
          <w:sz w:val="24"/>
          <w:szCs w:val="24"/>
        </w:rPr>
        <w:t>a</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transaction</w:t>
      </w:r>
      <w:r w:rsidRPr="00A52BCC">
        <w:rPr>
          <w:rFonts w:asciiTheme="minorHAnsi" w:hAnsiTheme="minorHAnsi" w:cs="Times New Roman"/>
          <w:spacing w:val="65"/>
          <w:sz w:val="24"/>
          <w:szCs w:val="24"/>
        </w:rPr>
        <w:t xml:space="preserve"> </w:t>
      </w:r>
      <w:r w:rsidR="00B56FFA" w:rsidRPr="00A52BCC">
        <w:rPr>
          <w:rFonts w:asciiTheme="minorHAnsi" w:hAnsiTheme="minorHAnsi" w:cs="Times New Roman"/>
          <w:spacing w:val="-1"/>
          <w:sz w:val="24"/>
          <w:szCs w:val="24"/>
        </w:rPr>
        <w:t>for which HHS has adopted a standard</w:t>
      </w:r>
      <w:r w:rsidRPr="00A52BCC">
        <w:rPr>
          <w:rFonts w:asciiTheme="minorHAnsi" w:hAnsiTheme="minorHAnsi" w:cs="Times New Roman"/>
          <w:spacing w:val="-1"/>
          <w:sz w:val="24"/>
          <w:szCs w:val="24"/>
        </w:rPr>
        <w:t>.</w:t>
      </w:r>
      <w:r w:rsidRPr="00A52BCC">
        <w:rPr>
          <w:rFonts w:asciiTheme="minorHAnsi" w:hAnsiTheme="minorHAnsi" w:cs="Times New Roman"/>
          <w:spacing w:val="49"/>
          <w:sz w:val="24"/>
          <w:szCs w:val="24"/>
        </w:rPr>
        <w:t xml:space="preserve"> </w:t>
      </w:r>
      <w:r w:rsidR="00B56FFA" w:rsidRPr="00A52BCC">
        <w:rPr>
          <w:rFonts w:asciiTheme="minorHAnsi" w:hAnsiTheme="minorHAnsi" w:cs="Times New Roman"/>
          <w:sz w:val="24"/>
          <w:szCs w:val="24"/>
        </w:rPr>
        <w:t>See:</w:t>
      </w:r>
      <w:r w:rsidRPr="00A52BCC">
        <w:rPr>
          <w:rFonts w:asciiTheme="minorHAnsi" w:hAnsiTheme="minorHAnsi" w:cs="Times New Roman"/>
          <w:sz w:val="24"/>
          <w:szCs w:val="24"/>
        </w:rPr>
        <w:t xml:space="preserve"> hybrid </w:t>
      </w:r>
      <w:r w:rsidR="00B56FFA" w:rsidRPr="00A52BCC">
        <w:rPr>
          <w:rFonts w:asciiTheme="minorHAnsi" w:hAnsiTheme="minorHAnsi" w:cs="Times New Roman"/>
          <w:sz w:val="24"/>
          <w:szCs w:val="24"/>
        </w:rPr>
        <w:t xml:space="preserve">covered </w:t>
      </w:r>
      <w:r w:rsidRPr="00A52BCC">
        <w:rPr>
          <w:rFonts w:asciiTheme="minorHAnsi" w:hAnsiTheme="minorHAnsi" w:cs="Times New Roman"/>
          <w:sz w:val="24"/>
          <w:szCs w:val="24"/>
        </w:rPr>
        <w:t>entity</w:t>
      </w:r>
      <w:r w:rsidRPr="00A52BCC">
        <w:rPr>
          <w:rFonts w:asciiTheme="minorHAnsi" w:hAnsiTheme="minorHAnsi" w:cs="Times New Roman"/>
          <w:sz w:val="24"/>
          <w:szCs w:val="24"/>
          <w:highlight w:val="yellow"/>
        </w:rPr>
        <w:t xml:space="preserve"> </w:t>
      </w:r>
    </w:p>
    <w:p w14:paraId="48CD32CC" w14:textId="77777777" w:rsidR="00EA7290" w:rsidRDefault="00EA7290" w:rsidP="003F46CF">
      <w:pPr>
        <w:pStyle w:val="BodyText"/>
        <w:spacing w:line="239" w:lineRule="auto"/>
        <w:ind w:left="0" w:right="247"/>
        <w:rPr>
          <w:rFonts w:asciiTheme="minorHAnsi" w:hAnsiTheme="minorHAnsi" w:cs="Times New Roman"/>
          <w:sz w:val="24"/>
          <w:szCs w:val="24"/>
        </w:rPr>
      </w:pPr>
    </w:p>
    <w:p w14:paraId="0322A623" w14:textId="634C4103" w:rsidR="00EA7290" w:rsidRPr="00A52BCC" w:rsidRDefault="00036E86" w:rsidP="003F46CF">
      <w:pPr>
        <w:pStyle w:val="BodyText"/>
        <w:spacing w:line="239" w:lineRule="auto"/>
        <w:ind w:left="0" w:right="247"/>
        <w:rPr>
          <w:rFonts w:asciiTheme="minorHAnsi" w:hAnsiTheme="minorHAnsi" w:cs="Times New Roman"/>
          <w:sz w:val="24"/>
          <w:szCs w:val="24"/>
        </w:rPr>
      </w:pPr>
      <w:hyperlink w:anchor="_top" w:history="1">
        <w:r w:rsidR="00EA7290" w:rsidRPr="000F3B25">
          <w:rPr>
            <w:rStyle w:val="Hyperlink"/>
            <w:rFonts w:asciiTheme="minorHAnsi" w:hAnsiTheme="minorHAnsi" w:cs="Times New Roman"/>
          </w:rPr>
          <w:t>Back to the top</w:t>
        </w:r>
      </w:hyperlink>
    </w:p>
    <w:p w14:paraId="399619A5" w14:textId="77777777" w:rsidR="00776027" w:rsidRPr="00A52BCC" w:rsidRDefault="00776027" w:rsidP="00776027">
      <w:pPr>
        <w:pStyle w:val="BodyText"/>
        <w:spacing w:before="2" w:line="238" w:lineRule="auto"/>
        <w:ind w:left="0" w:right="206"/>
        <w:rPr>
          <w:rFonts w:asciiTheme="minorHAnsi" w:hAnsiTheme="minorHAnsi" w:cs="Times New Roman"/>
          <w:sz w:val="24"/>
          <w:szCs w:val="24"/>
        </w:rPr>
      </w:pPr>
    </w:p>
    <w:p w14:paraId="4E62A70E" w14:textId="77777777" w:rsidR="003C1F68" w:rsidRPr="00A52BCC" w:rsidRDefault="003C1F68" w:rsidP="007D38C7">
      <w:pPr>
        <w:pStyle w:val="Heading1"/>
      </w:pPr>
      <w:bookmarkStart w:id="4" w:name="_D"/>
      <w:bookmarkEnd w:id="4"/>
      <w:r w:rsidRPr="00A52BCC">
        <w:t>D</w:t>
      </w:r>
    </w:p>
    <w:p w14:paraId="39AFB54E" w14:textId="77777777" w:rsidR="00776027" w:rsidRPr="00A52BCC" w:rsidRDefault="00776027" w:rsidP="003C1F68">
      <w:pPr>
        <w:pStyle w:val="Default"/>
        <w:rPr>
          <w:rFonts w:asciiTheme="minorHAnsi" w:hAnsiTheme="minorHAnsi" w:cs="Times New Roman"/>
          <w:b/>
          <w:bCs/>
          <w:color w:val="auto"/>
        </w:rPr>
      </w:pPr>
    </w:p>
    <w:p w14:paraId="24CB366C"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Data and Safety Monitoring: </w:t>
      </w:r>
      <w:r w:rsidRPr="00A52BCC">
        <w:rPr>
          <w:rFonts w:asciiTheme="minorHAnsi" w:hAnsiTheme="minorHAnsi" w:cs="Times New Roman"/>
          <w:color w:val="auto"/>
        </w:rPr>
        <w:t xml:space="preserve">The process for reviewing data collected as research progresses to ensure the continued safety of current and future participants as well as the scientific validity and integrity of the research. </w:t>
      </w:r>
    </w:p>
    <w:p w14:paraId="22F392D8" w14:textId="77777777" w:rsidR="003F46CF" w:rsidRPr="00A52BCC" w:rsidRDefault="003F46CF" w:rsidP="003C1F68">
      <w:pPr>
        <w:pStyle w:val="Default"/>
        <w:rPr>
          <w:rFonts w:asciiTheme="minorHAnsi" w:hAnsiTheme="minorHAnsi" w:cs="Times New Roman"/>
          <w:color w:val="auto"/>
        </w:rPr>
      </w:pPr>
    </w:p>
    <w:p w14:paraId="062D73B0" w14:textId="1F93F8D7" w:rsidR="00FE16BF" w:rsidRPr="00A52BCC" w:rsidRDefault="00FE16BF"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Data and Safety Monitoring Board (DSMB): </w:t>
      </w:r>
      <w:r w:rsidRPr="00A52BCC">
        <w:rPr>
          <w:rFonts w:asciiTheme="minorHAnsi" w:hAnsiTheme="minorHAnsi" w:cs="Times New Roman"/>
          <w:bCs/>
          <w:color w:val="auto"/>
        </w:rPr>
        <w:t>An independent group of experts who monitor subject safety, study outcomes, and study progress while research is ongoing. May also be called a Data Monitoring Committee (DMC).</w:t>
      </w:r>
    </w:p>
    <w:p w14:paraId="18BBC8F5" w14:textId="77777777" w:rsidR="00FE16BF" w:rsidRPr="00A52BCC" w:rsidRDefault="00FE16BF" w:rsidP="003C1F68">
      <w:pPr>
        <w:pStyle w:val="Default"/>
        <w:rPr>
          <w:rFonts w:asciiTheme="minorHAnsi" w:hAnsiTheme="minorHAnsi" w:cs="Times New Roman"/>
          <w:color w:val="auto"/>
        </w:rPr>
      </w:pPr>
    </w:p>
    <w:p w14:paraId="7555387D" w14:textId="7DB9E5EE"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Data and Safety Monitoring Plan</w:t>
      </w:r>
      <w:r w:rsidR="00FE16BF" w:rsidRPr="00A52BCC">
        <w:rPr>
          <w:rFonts w:asciiTheme="minorHAnsi" w:hAnsiTheme="minorHAnsi" w:cs="Times New Roman"/>
          <w:b/>
          <w:bCs/>
          <w:color w:val="auto"/>
        </w:rPr>
        <w:t xml:space="preserve"> (DSMP)</w:t>
      </w:r>
      <w:r w:rsidRPr="00A52BCC">
        <w:rPr>
          <w:rFonts w:asciiTheme="minorHAnsi" w:hAnsiTheme="minorHAnsi" w:cs="Times New Roman"/>
          <w:b/>
          <w:bCs/>
          <w:color w:val="auto"/>
        </w:rPr>
        <w:t xml:space="preserve">: </w:t>
      </w:r>
      <w:r w:rsidRPr="00A52BCC">
        <w:rPr>
          <w:rFonts w:asciiTheme="minorHAnsi" w:hAnsiTheme="minorHAnsi" w:cs="Times New Roman"/>
          <w:color w:val="auto"/>
        </w:rPr>
        <w:t xml:space="preserve">The plan for reviewing research data to ensure the safety of participants and scientific validity of the research, including who will perform the monitoring, the type and frequency of review, and procedures for notifying appropriate entities (e.g., investigators, sponsor, etc.) of the results. </w:t>
      </w:r>
    </w:p>
    <w:p w14:paraId="61651350" w14:textId="77777777" w:rsidR="003F46CF" w:rsidRPr="00A52BCC" w:rsidRDefault="003F46CF" w:rsidP="003C1F68">
      <w:pPr>
        <w:pStyle w:val="Default"/>
        <w:rPr>
          <w:rFonts w:asciiTheme="minorHAnsi" w:hAnsiTheme="minorHAnsi" w:cs="Times New Roman"/>
          <w:color w:val="auto"/>
        </w:rPr>
      </w:pPr>
    </w:p>
    <w:p w14:paraId="6A501C2E" w14:textId="3ACD1F6B" w:rsidR="00FE16BF" w:rsidRPr="00A52BCC" w:rsidRDefault="00FE16BF" w:rsidP="00FE16BF">
      <w:pPr>
        <w:pStyle w:val="Default"/>
        <w:rPr>
          <w:rFonts w:asciiTheme="minorHAnsi" w:hAnsiTheme="minorHAnsi" w:cs="Times New Roman"/>
          <w:color w:val="auto"/>
        </w:rPr>
      </w:pPr>
      <w:r w:rsidRPr="00A52BCC">
        <w:rPr>
          <w:rFonts w:asciiTheme="minorHAnsi" w:hAnsiTheme="minorHAnsi" w:cs="Times New Roman"/>
          <w:b/>
          <w:color w:val="auto"/>
        </w:rPr>
        <w:t>Data Use Agreements (DUA)</w:t>
      </w:r>
      <w:r w:rsidRPr="00A52BCC">
        <w:rPr>
          <w:rFonts w:asciiTheme="minorHAnsi" w:hAnsiTheme="minorHAnsi" w:cs="Times New Roman"/>
          <w:color w:val="auto"/>
        </w:rPr>
        <w:t>: A legally binding agreement between two parties when data is being transferred from one party to the other. It describes any limitations on the use of the data as well as any confidentiality and access protections.</w:t>
      </w:r>
    </w:p>
    <w:p w14:paraId="1E5609A6" w14:textId="77777777" w:rsidR="00FE16BF" w:rsidRPr="00A52BCC" w:rsidRDefault="00FE16BF" w:rsidP="003C1F68">
      <w:pPr>
        <w:pStyle w:val="Default"/>
        <w:rPr>
          <w:rFonts w:asciiTheme="minorHAnsi" w:hAnsiTheme="minorHAnsi" w:cs="Times New Roman"/>
          <w:color w:val="auto"/>
        </w:rPr>
      </w:pPr>
    </w:p>
    <w:p w14:paraId="7DA2C04C" w14:textId="4932BF66" w:rsidR="002278FC" w:rsidRPr="00A52BCC" w:rsidRDefault="002278FC"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Debriefing: </w:t>
      </w:r>
      <w:r w:rsidR="00FE16BF" w:rsidRPr="00A52BCC">
        <w:rPr>
          <w:rFonts w:asciiTheme="minorHAnsi" w:hAnsiTheme="minorHAnsi" w:cs="Times New Roman"/>
          <w:bCs/>
          <w:color w:val="auto"/>
        </w:rPr>
        <w:t>In the context of informed consent, the process of providing information to participants at the conclusion of study procedures. The intent of debriefing is to provide participants with previously undisclosed information, to make sure that they are fully informed about their experience, and to repair breaches in the informed consent process.</w:t>
      </w:r>
    </w:p>
    <w:p w14:paraId="67B81473" w14:textId="77777777" w:rsidR="002278FC" w:rsidRPr="00A52BCC" w:rsidRDefault="002278FC" w:rsidP="003C1F68">
      <w:pPr>
        <w:pStyle w:val="Default"/>
        <w:rPr>
          <w:rFonts w:asciiTheme="minorHAnsi" w:hAnsiTheme="minorHAnsi" w:cs="Times New Roman"/>
          <w:bCs/>
          <w:color w:val="auto"/>
        </w:rPr>
      </w:pPr>
    </w:p>
    <w:p w14:paraId="1BF56EE6" w14:textId="331F080A" w:rsidR="000C782C" w:rsidRPr="00A52BCC" w:rsidRDefault="000C782C"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Deception: </w:t>
      </w:r>
      <w:r w:rsidR="00FE16BF" w:rsidRPr="00A52BCC">
        <w:rPr>
          <w:rFonts w:asciiTheme="minorHAnsi" w:hAnsiTheme="minorHAnsi" w:cs="Times New Roman"/>
          <w:bCs/>
          <w:color w:val="auto"/>
        </w:rPr>
        <w:t>In the context of informed consent, the omission of relevant information and/or presentation of misleading information about a study.</w:t>
      </w:r>
      <w:r w:rsidR="00FE16BF" w:rsidRPr="00A52BCC" w:rsidDel="00FE16BF">
        <w:rPr>
          <w:rFonts w:asciiTheme="minorHAnsi" w:hAnsiTheme="minorHAnsi" w:cs="Times New Roman"/>
          <w:bCs/>
          <w:color w:val="auto"/>
        </w:rPr>
        <w:t xml:space="preserve"> </w:t>
      </w:r>
    </w:p>
    <w:p w14:paraId="31AC2F58" w14:textId="77777777" w:rsidR="000C782C" w:rsidRPr="00A52BCC" w:rsidRDefault="000C782C" w:rsidP="003C1F68">
      <w:pPr>
        <w:pStyle w:val="Default"/>
        <w:rPr>
          <w:rFonts w:asciiTheme="minorHAnsi" w:hAnsiTheme="minorHAnsi" w:cs="Times New Roman"/>
          <w:bCs/>
          <w:color w:val="auto"/>
        </w:rPr>
      </w:pPr>
    </w:p>
    <w:p w14:paraId="57DFF77C" w14:textId="375EC073"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color w:val="auto"/>
        </w:rPr>
        <w:t>De-identified</w:t>
      </w:r>
      <w:r w:rsidRPr="00A52BCC">
        <w:rPr>
          <w:rFonts w:asciiTheme="minorHAnsi" w:hAnsiTheme="minorHAnsi" w:cs="Times New Roman"/>
          <w:color w:val="auto"/>
        </w:rPr>
        <w:t xml:space="preserve">: All direct personal identifiers are </w:t>
      </w:r>
      <w:r w:rsidRPr="00A52BCC">
        <w:rPr>
          <w:rFonts w:asciiTheme="minorHAnsi" w:hAnsiTheme="minorHAnsi" w:cs="Times New Roman"/>
          <w:b/>
          <w:bCs/>
          <w:color w:val="auto"/>
        </w:rPr>
        <w:t xml:space="preserve">permanently </w:t>
      </w:r>
      <w:r w:rsidRPr="00A52BCC">
        <w:rPr>
          <w:rFonts w:asciiTheme="minorHAnsi" w:hAnsiTheme="minorHAnsi" w:cs="Times New Roman"/>
          <w:color w:val="auto"/>
        </w:rPr>
        <w:t xml:space="preserve">removed (e.g., from data or specimens), </w:t>
      </w:r>
      <w:r w:rsidRPr="00A52BCC">
        <w:rPr>
          <w:rFonts w:asciiTheme="minorHAnsi" w:hAnsiTheme="minorHAnsi" w:cs="Times New Roman"/>
          <w:b/>
          <w:bCs/>
          <w:color w:val="auto"/>
        </w:rPr>
        <w:t xml:space="preserve">no code or key exists to link the materials </w:t>
      </w:r>
      <w:r w:rsidRPr="00A52BCC">
        <w:rPr>
          <w:rFonts w:asciiTheme="minorHAnsi" w:hAnsiTheme="minorHAnsi" w:cs="Times New Roman"/>
          <w:color w:val="auto"/>
        </w:rPr>
        <w:t xml:space="preserve">to their original source(s), and the remaining information cannot reasonably be used by anyone to identify the source(s). </w:t>
      </w:r>
      <w:r w:rsidRPr="00A52BCC">
        <w:rPr>
          <w:rFonts w:asciiTheme="minorHAnsi" w:hAnsiTheme="minorHAnsi" w:cs="Times New Roman"/>
          <w:b/>
          <w:bCs/>
          <w:color w:val="auto"/>
        </w:rPr>
        <w:t xml:space="preserve">Note: </w:t>
      </w:r>
      <w:r w:rsidR="00FE16BF" w:rsidRPr="00A52BCC">
        <w:rPr>
          <w:rFonts w:asciiTheme="minorHAnsi" w:hAnsiTheme="minorHAnsi" w:cs="Times New Roman"/>
          <w:color w:val="auto"/>
        </w:rPr>
        <w:t>For research purposes</w:t>
      </w:r>
      <w:r w:rsidRPr="00A52BCC">
        <w:rPr>
          <w:rFonts w:asciiTheme="minorHAnsi" w:hAnsiTheme="minorHAnsi" w:cs="Times New Roman"/>
          <w:color w:val="auto"/>
        </w:rPr>
        <w:t xml:space="preserve">, information is de-identified when it does not contain any of the 18 identifiers specified by the HIPAA Privacy Rule at 45 CFR Part 164 (or has been determined to be de-identified by a statistician in accordance with the standards established by the Privacy Rule). </w:t>
      </w:r>
    </w:p>
    <w:p w14:paraId="46262DC8" w14:textId="77777777" w:rsidR="005A742D" w:rsidRPr="00A52BCC" w:rsidRDefault="005A742D" w:rsidP="003C1F68">
      <w:pPr>
        <w:pStyle w:val="Default"/>
        <w:rPr>
          <w:rFonts w:asciiTheme="minorHAnsi" w:hAnsiTheme="minorHAnsi" w:cs="Times New Roman"/>
          <w:b/>
          <w:bCs/>
        </w:rPr>
      </w:pPr>
    </w:p>
    <w:p w14:paraId="41B73469" w14:textId="77777777" w:rsidR="005A742D" w:rsidRPr="00A52BCC" w:rsidRDefault="005A742D" w:rsidP="005A742D">
      <w:pPr>
        <w:pStyle w:val="BodyText"/>
        <w:spacing w:before="120"/>
        <w:ind w:left="0" w:right="247"/>
        <w:rPr>
          <w:rFonts w:asciiTheme="minorHAnsi" w:hAnsiTheme="minorHAnsi" w:cs="Times New Roman"/>
          <w:spacing w:val="-1"/>
          <w:sz w:val="24"/>
          <w:szCs w:val="24"/>
        </w:rPr>
      </w:pPr>
      <w:r w:rsidRPr="00A52BCC">
        <w:rPr>
          <w:rFonts w:asciiTheme="minorHAnsi" w:hAnsiTheme="minorHAnsi" w:cs="Times New Roman"/>
          <w:b/>
          <w:spacing w:val="-1"/>
          <w:sz w:val="24"/>
          <w:szCs w:val="24"/>
        </w:rPr>
        <w:t>Department</w:t>
      </w:r>
      <w:r w:rsidRPr="00A52BCC">
        <w:rPr>
          <w:rFonts w:asciiTheme="minorHAnsi" w:hAnsiTheme="minorHAnsi" w:cs="Times New Roman"/>
          <w:b/>
          <w:sz w:val="24"/>
          <w:szCs w:val="24"/>
        </w:rPr>
        <w:t xml:space="preserve"> </w:t>
      </w:r>
      <w:r w:rsidRPr="00A52BCC">
        <w:rPr>
          <w:rFonts w:asciiTheme="minorHAnsi" w:hAnsiTheme="minorHAnsi" w:cs="Times New Roman"/>
          <w:b/>
          <w:spacing w:val="-1"/>
          <w:sz w:val="24"/>
          <w:szCs w:val="24"/>
        </w:rPr>
        <w:t>of</w:t>
      </w:r>
      <w:r w:rsidRPr="00A52BCC">
        <w:rPr>
          <w:rFonts w:asciiTheme="minorHAnsi" w:hAnsiTheme="minorHAnsi" w:cs="Times New Roman"/>
          <w:b/>
          <w:sz w:val="24"/>
          <w:szCs w:val="24"/>
        </w:rPr>
        <w:t xml:space="preserve"> </w:t>
      </w:r>
      <w:r w:rsidRPr="00A52BCC">
        <w:rPr>
          <w:rFonts w:asciiTheme="minorHAnsi" w:hAnsiTheme="minorHAnsi" w:cs="Times New Roman"/>
          <w:b/>
          <w:spacing w:val="-1"/>
          <w:sz w:val="24"/>
          <w:szCs w:val="24"/>
        </w:rPr>
        <w:t>Health and</w:t>
      </w:r>
      <w:r w:rsidRPr="00A52BCC">
        <w:rPr>
          <w:rFonts w:asciiTheme="minorHAnsi" w:hAnsiTheme="minorHAnsi" w:cs="Times New Roman"/>
          <w:b/>
          <w:spacing w:val="-3"/>
          <w:sz w:val="24"/>
          <w:szCs w:val="24"/>
        </w:rPr>
        <w:t xml:space="preserve"> </w:t>
      </w:r>
      <w:r w:rsidRPr="00A52BCC">
        <w:rPr>
          <w:rFonts w:asciiTheme="minorHAnsi" w:hAnsiTheme="minorHAnsi" w:cs="Times New Roman"/>
          <w:b/>
          <w:spacing w:val="-1"/>
          <w:sz w:val="24"/>
          <w:szCs w:val="24"/>
        </w:rPr>
        <w:t>Human Services (HHS):</w:t>
      </w:r>
      <w:r w:rsidRPr="00A52BCC">
        <w:rPr>
          <w:rFonts w:asciiTheme="minorHAnsi" w:hAnsiTheme="minorHAnsi" w:cs="Times New Roman"/>
          <w:b/>
          <w:spacing w:val="-3"/>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 xml:space="preserve">United </w:t>
      </w:r>
      <w:r w:rsidRPr="00A52BCC">
        <w:rPr>
          <w:rFonts w:asciiTheme="minorHAnsi" w:hAnsiTheme="minorHAnsi" w:cs="Times New Roman"/>
          <w:spacing w:val="-2"/>
          <w:sz w:val="24"/>
          <w:szCs w:val="24"/>
        </w:rPr>
        <w:t>States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government's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principal</w:t>
      </w:r>
      <w:r w:rsidRPr="00A52BCC">
        <w:rPr>
          <w:rFonts w:asciiTheme="minorHAnsi" w:hAnsiTheme="minorHAnsi" w:cs="Times New Roman"/>
          <w:spacing w:val="61"/>
          <w:sz w:val="24"/>
          <w:szCs w:val="24"/>
        </w:rPr>
        <w:t xml:space="preserve"> </w:t>
      </w:r>
      <w:r w:rsidRPr="00A52BCC">
        <w:rPr>
          <w:rFonts w:asciiTheme="minorHAnsi" w:hAnsiTheme="minorHAnsi" w:cs="Times New Roman"/>
          <w:spacing w:val="-1"/>
          <w:sz w:val="24"/>
          <w:szCs w:val="24"/>
        </w:rPr>
        <w:t>agency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protecting 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health of</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all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Americans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and</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providing essential</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human</w:t>
      </w:r>
      <w:r w:rsidRPr="00A52BCC">
        <w:rPr>
          <w:rFonts w:asciiTheme="minorHAnsi" w:hAnsiTheme="minorHAnsi" w:cs="Times New Roman"/>
          <w:spacing w:val="52"/>
          <w:sz w:val="24"/>
          <w:szCs w:val="24"/>
        </w:rPr>
        <w:t xml:space="preserve"> </w:t>
      </w:r>
      <w:r w:rsidRPr="00A52BCC">
        <w:rPr>
          <w:rFonts w:asciiTheme="minorHAnsi" w:hAnsiTheme="minorHAnsi" w:cs="Times New Roman"/>
          <w:spacing w:val="-1"/>
          <w:sz w:val="24"/>
          <w:szCs w:val="24"/>
        </w:rPr>
        <w:t>services.</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department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includes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more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than </w:t>
      </w:r>
      <w:r w:rsidRPr="00A52BCC">
        <w:rPr>
          <w:rFonts w:asciiTheme="minorHAnsi" w:hAnsiTheme="minorHAnsi" w:cs="Times New Roman"/>
          <w:spacing w:val="-2"/>
          <w:sz w:val="24"/>
          <w:szCs w:val="24"/>
        </w:rPr>
        <w:t>300</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programs,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covering </w:t>
      </w:r>
      <w:r w:rsidRPr="00A52BCC">
        <w:rPr>
          <w:rFonts w:asciiTheme="minorHAnsi" w:hAnsiTheme="minorHAnsi" w:cs="Times New Roman"/>
          <w:sz w:val="24"/>
          <w:szCs w:val="24"/>
        </w:rPr>
        <w:t>a</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wide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spectrum</w:t>
      </w:r>
      <w:r w:rsidRPr="00A52BCC">
        <w:rPr>
          <w:rFonts w:asciiTheme="minorHAnsi" w:hAnsiTheme="minorHAnsi" w:cs="Times New Roman"/>
          <w:spacing w:val="55"/>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1"/>
          <w:sz w:val="24"/>
          <w:szCs w:val="24"/>
        </w:rPr>
        <w:t xml:space="preserve">activities. </w:t>
      </w:r>
      <w:hyperlink r:id="rId12" w:history="1">
        <w:r w:rsidRPr="00A52BCC">
          <w:rPr>
            <w:rStyle w:val="Hyperlink"/>
            <w:rFonts w:asciiTheme="minorHAnsi" w:hAnsiTheme="minorHAnsi" w:cs="Times New Roman"/>
            <w:spacing w:val="-1"/>
            <w:sz w:val="24"/>
            <w:szCs w:val="24"/>
          </w:rPr>
          <w:t>http://www.hhs.gov/</w:t>
        </w:r>
      </w:hyperlink>
    </w:p>
    <w:p w14:paraId="2C62896C" w14:textId="77777777" w:rsidR="005A742D" w:rsidRPr="00A52BCC" w:rsidRDefault="005A742D" w:rsidP="003C1F68">
      <w:pPr>
        <w:pStyle w:val="Default"/>
        <w:rPr>
          <w:rFonts w:asciiTheme="minorHAnsi" w:hAnsiTheme="minorHAnsi" w:cs="Times New Roman"/>
          <w:b/>
          <w:bCs/>
        </w:rPr>
      </w:pPr>
    </w:p>
    <w:p w14:paraId="03C618C9" w14:textId="6845F73A" w:rsidR="00592D33" w:rsidRPr="00A52BCC" w:rsidRDefault="00592D33" w:rsidP="003C1F68">
      <w:pPr>
        <w:pStyle w:val="Default"/>
        <w:rPr>
          <w:rFonts w:asciiTheme="minorHAnsi" w:hAnsiTheme="minorHAnsi" w:cs="Times New Roman"/>
          <w:bCs/>
        </w:rPr>
      </w:pPr>
      <w:r w:rsidRPr="00A52BCC">
        <w:rPr>
          <w:rFonts w:asciiTheme="minorHAnsi" w:hAnsiTheme="minorHAnsi" w:cs="Times New Roman"/>
          <w:b/>
          <w:bCs/>
        </w:rPr>
        <w:t xml:space="preserve">Dietary supplement: </w:t>
      </w:r>
      <w:r w:rsidRPr="00ED4E7C">
        <w:rPr>
          <w:rFonts w:asciiTheme="minorHAnsi" w:hAnsiTheme="minorHAnsi" w:cs="Times New Roman"/>
          <w:bCs/>
        </w:rPr>
        <w:t>P</w:t>
      </w:r>
      <w:r w:rsidRPr="00A52BCC">
        <w:rPr>
          <w:rFonts w:asciiTheme="minorHAnsi" w:hAnsiTheme="minorHAnsi" w:cs="Times New Roman"/>
          <w:bCs/>
        </w:rPr>
        <w:t xml:space="preserve">roduct taken by mouth that is intended to supplement the diet and that contains one or more dietary ingredients. The dietary ingredients in these products can include vitamins, minerals, herbs and other botanicals, amino acids, other dietary substances intended to supplement the diet, and concentrates, metabolites, constituents, extracts, or combinations of the preceding types of ingredients. Dietary supplements can be found in many forms such as tablets, capsules, </w:t>
      </w:r>
      <w:proofErr w:type="spellStart"/>
      <w:r w:rsidRPr="00A52BCC">
        <w:rPr>
          <w:rFonts w:asciiTheme="minorHAnsi" w:hAnsiTheme="minorHAnsi" w:cs="Times New Roman"/>
          <w:bCs/>
        </w:rPr>
        <w:t>softgels</w:t>
      </w:r>
      <w:proofErr w:type="spellEnd"/>
      <w:r w:rsidRPr="00A52BCC">
        <w:rPr>
          <w:rFonts w:asciiTheme="minorHAnsi" w:hAnsiTheme="minorHAnsi" w:cs="Times New Roman"/>
          <w:bCs/>
        </w:rPr>
        <w:t>, liquids, or powders.</w:t>
      </w:r>
    </w:p>
    <w:p w14:paraId="5F2A5F29" w14:textId="77777777" w:rsidR="00592D33" w:rsidRPr="00A52BCC" w:rsidRDefault="00592D33" w:rsidP="003C1F68">
      <w:pPr>
        <w:pStyle w:val="Default"/>
        <w:rPr>
          <w:rFonts w:asciiTheme="minorHAnsi" w:hAnsiTheme="minorHAnsi" w:cs="Times New Roman"/>
          <w:bCs/>
        </w:rPr>
      </w:pPr>
    </w:p>
    <w:p w14:paraId="5B3EAF94" w14:textId="77777777"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lastRenderedPageBreak/>
        <w:t xml:space="preserve">Diminished decision-making capacity: </w:t>
      </w:r>
      <w:r w:rsidRPr="00A52BCC">
        <w:rPr>
          <w:rFonts w:asciiTheme="minorHAnsi" w:hAnsiTheme="minorHAnsi" w:cs="Times New Roman"/>
        </w:rPr>
        <w:t xml:space="preserve">As it applies to informed consent, lacking the ability to provide valid informed consent to participate in research, e.g., as a result of trauma, intellectual disability, certain mental illnesses, cognitive impairment, or dementia. </w:t>
      </w:r>
      <w:r w:rsidRPr="00A52BCC">
        <w:rPr>
          <w:rFonts w:asciiTheme="minorHAnsi" w:hAnsiTheme="minorHAnsi" w:cs="Times New Roman"/>
          <w:b/>
          <w:bCs/>
        </w:rPr>
        <w:t xml:space="preserve">Note: </w:t>
      </w:r>
      <w:r w:rsidRPr="00A52BCC">
        <w:rPr>
          <w:rFonts w:asciiTheme="minorHAnsi" w:hAnsiTheme="minorHAnsi" w:cs="Times New Roman"/>
        </w:rPr>
        <w:t xml:space="preserve">Diminished decision-making capacity may be temporary, permanent, progressive, or fluctuating. </w:t>
      </w:r>
    </w:p>
    <w:p w14:paraId="0EE29537" w14:textId="77777777" w:rsidR="005A742D" w:rsidRPr="00A52BCC" w:rsidRDefault="005A742D" w:rsidP="003C1F68">
      <w:pPr>
        <w:pStyle w:val="Default"/>
        <w:rPr>
          <w:rFonts w:asciiTheme="minorHAnsi" w:hAnsiTheme="minorHAnsi" w:cs="Times New Roman"/>
          <w:b/>
          <w:bCs/>
        </w:rPr>
      </w:pPr>
    </w:p>
    <w:p w14:paraId="3F2C51AC" w14:textId="47DD8C15" w:rsidR="003C1F68" w:rsidRPr="00A52BCC" w:rsidRDefault="00A97AC2" w:rsidP="003C1F68">
      <w:pPr>
        <w:pStyle w:val="Default"/>
        <w:rPr>
          <w:rFonts w:asciiTheme="minorHAnsi" w:hAnsiTheme="minorHAnsi" w:cs="Times New Roman"/>
          <w:color w:val="auto"/>
        </w:rPr>
      </w:pPr>
      <w:r w:rsidRPr="00A52BCC">
        <w:rPr>
          <w:rFonts w:asciiTheme="minorHAnsi" w:hAnsiTheme="minorHAnsi" w:cs="Times New Roman"/>
          <w:b/>
          <w:bCs/>
          <w:color w:val="auto"/>
        </w:rPr>
        <w:t>Disapproval</w:t>
      </w:r>
      <w:r w:rsidR="003C1F68" w:rsidRPr="00A52BCC">
        <w:rPr>
          <w:rFonts w:asciiTheme="minorHAnsi" w:hAnsiTheme="minorHAnsi" w:cs="Times New Roman"/>
          <w:b/>
          <w:bCs/>
          <w:color w:val="auto"/>
        </w:rPr>
        <w:t xml:space="preserve">: </w:t>
      </w:r>
      <w:r w:rsidR="003C1F68" w:rsidRPr="00A52BCC">
        <w:rPr>
          <w:rFonts w:asciiTheme="minorHAnsi" w:hAnsiTheme="minorHAnsi" w:cs="Times New Roman"/>
          <w:color w:val="auto"/>
        </w:rPr>
        <w:t xml:space="preserve">An IRB action taken when the determinations required for approval of research cannot be made, even with substantive clarifications or modifications to the protocol and/or informed consent process/document. </w:t>
      </w:r>
    </w:p>
    <w:p w14:paraId="22461950" w14:textId="77777777" w:rsidR="00053B90" w:rsidRDefault="00053B90" w:rsidP="003C1F68">
      <w:pPr>
        <w:pStyle w:val="Default"/>
        <w:rPr>
          <w:rFonts w:asciiTheme="minorHAnsi" w:hAnsiTheme="minorHAnsi" w:cs="Times New Roman"/>
          <w:b/>
          <w:bCs/>
          <w:color w:val="auto"/>
        </w:rPr>
      </w:pPr>
    </w:p>
    <w:p w14:paraId="1E892440" w14:textId="1E32C6A1" w:rsidR="00C162D5" w:rsidRPr="00C162D5" w:rsidRDefault="00C162D5" w:rsidP="003C1F68">
      <w:pPr>
        <w:pStyle w:val="Default"/>
        <w:rPr>
          <w:rFonts w:asciiTheme="minorHAnsi" w:hAnsiTheme="minorHAnsi" w:cs="Times New Roman"/>
          <w:bCs/>
          <w:color w:val="auto"/>
        </w:rPr>
      </w:pPr>
      <w:r>
        <w:rPr>
          <w:rFonts w:asciiTheme="minorHAnsi" w:hAnsiTheme="minorHAnsi" w:cs="Times New Roman"/>
          <w:b/>
          <w:bCs/>
          <w:color w:val="auto"/>
        </w:rPr>
        <w:t xml:space="preserve">Document Control: </w:t>
      </w:r>
      <w:r>
        <w:rPr>
          <w:rFonts w:asciiTheme="minorHAnsi" w:hAnsiTheme="minorHAnsi" w:cs="Times New Roman"/>
          <w:bCs/>
          <w:color w:val="auto"/>
        </w:rPr>
        <w:t>T</w:t>
      </w:r>
      <w:r w:rsidRPr="00C162D5">
        <w:rPr>
          <w:rFonts w:asciiTheme="minorHAnsi" w:hAnsiTheme="minorHAnsi" w:cs="Times New Roman"/>
          <w:bCs/>
          <w:color w:val="auto"/>
        </w:rPr>
        <w:t>he management of documents through the document life cycle to a much higher degree of reliability for security, version control, review cycle, visibility, availability and, most importantly, for a controlled reliable audit trail.</w:t>
      </w:r>
    </w:p>
    <w:p w14:paraId="0E4074E8" w14:textId="77777777" w:rsidR="00C162D5" w:rsidRPr="00C162D5" w:rsidRDefault="00C162D5" w:rsidP="003C1F68">
      <w:pPr>
        <w:pStyle w:val="Default"/>
        <w:rPr>
          <w:rFonts w:asciiTheme="minorHAnsi" w:hAnsiTheme="minorHAnsi" w:cs="Times New Roman"/>
          <w:bCs/>
          <w:color w:val="auto"/>
        </w:rPr>
      </w:pPr>
    </w:p>
    <w:p w14:paraId="1B1F35A3" w14:textId="1C8D57BC" w:rsidR="00592D33" w:rsidRPr="00A52BCC" w:rsidRDefault="00592D33"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Drug: </w:t>
      </w:r>
      <w:r w:rsidRPr="00A52BCC">
        <w:rPr>
          <w:rFonts w:asciiTheme="minorHAnsi" w:hAnsiTheme="minorHAnsi" w:cs="Times New Roman"/>
          <w:bCs/>
          <w:color w:val="auto"/>
        </w:rPr>
        <w:t>An article intended for use in the diagnosis, cure, mitigation, treatment, or prevention of disease or an article (other than food) intended to affect the structure or any function of the body of man or other animals. (Note, however, that (1) a dietary supplement intended only to affect the structure or function of the body and not intended for a therapeutic purpose is not a drug and (2) a food used as such (i.e., primarily for its taste, aroma, or nutritive value) and not for a therapeutic purpose or to affect the structure or function of the body, other than by providing nutrition, is not a drug.)</w:t>
      </w:r>
    </w:p>
    <w:p w14:paraId="6C4D80B7" w14:textId="77777777" w:rsidR="00592D33" w:rsidRDefault="00592D33" w:rsidP="003C1F68">
      <w:pPr>
        <w:pStyle w:val="Default"/>
        <w:rPr>
          <w:rFonts w:asciiTheme="minorHAnsi" w:hAnsiTheme="minorHAnsi" w:cs="Times New Roman"/>
          <w:b/>
          <w:bCs/>
          <w:color w:val="auto"/>
        </w:rPr>
      </w:pPr>
    </w:p>
    <w:p w14:paraId="47C8FF58" w14:textId="04F89C07"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50866FD7" w14:textId="77777777" w:rsidR="007627DE" w:rsidRPr="00A52BCC" w:rsidRDefault="007627DE" w:rsidP="003C1F68">
      <w:pPr>
        <w:pStyle w:val="Default"/>
        <w:rPr>
          <w:rFonts w:asciiTheme="minorHAnsi" w:hAnsiTheme="minorHAnsi" w:cs="Times New Roman"/>
          <w:b/>
          <w:bCs/>
          <w:color w:val="auto"/>
        </w:rPr>
      </w:pPr>
    </w:p>
    <w:p w14:paraId="7645E621" w14:textId="77777777" w:rsidR="003C1F68" w:rsidRPr="00A52BCC" w:rsidRDefault="003C1F68" w:rsidP="00EA7290">
      <w:pPr>
        <w:pStyle w:val="Heading1"/>
      </w:pPr>
      <w:bookmarkStart w:id="5" w:name="_E"/>
      <w:bookmarkEnd w:id="5"/>
      <w:r w:rsidRPr="00A52BCC">
        <w:t>E</w:t>
      </w:r>
    </w:p>
    <w:p w14:paraId="729A788C" w14:textId="77777777" w:rsidR="00053B90" w:rsidRPr="00A52BCC" w:rsidRDefault="00053B90" w:rsidP="003C1F68">
      <w:pPr>
        <w:pStyle w:val="Default"/>
        <w:rPr>
          <w:rFonts w:asciiTheme="minorHAnsi" w:hAnsiTheme="minorHAnsi" w:cs="Times New Roman"/>
          <w:b/>
          <w:bCs/>
          <w:color w:val="auto"/>
        </w:rPr>
      </w:pPr>
    </w:p>
    <w:p w14:paraId="2B0F76BE" w14:textId="6AB53EC6"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Emancipated Minor: </w:t>
      </w:r>
      <w:r w:rsidR="00B96830" w:rsidRPr="00A52BCC">
        <w:rPr>
          <w:rFonts w:asciiTheme="minorHAnsi" w:hAnsiTheme="minorHAnsi" w:cs="Times New Roman"/>
        </w:rPr>
        <w:t>An emancipated minor is a child who is legally considered an adult.</w:t>
      </w:r>
      <w:r w:rsidR="00B96830" w:rsidRPr="00A52BCC" w:rsidDel="00B96830">
        <w:rPr>
          <w:rFonts w:asciiTheme="minorHAnsi" w:hAnsiTheme="minorHAnsi" w:cs="Times New Roman"/>
        </w:rPr>
        <w:t xml:space="preserve"> </w:t>
      </w:r>
    </w:p>
    <w:p w14:paraId="0B4B0F73" w14:textId="77777777" w:rsidR="00053B90" w:rsidRPr="00A52BCC" w:rsidRDefault="00053B90" w:rsidP="003C1F68">
      <w:pPr>
        <w:pStyle w:val="Default"/>
        <w:rPr>
          <w:rFonts w:asciiTheme="minorHAnsi" w:hAnsiTheme="minorHAnsi" w:cs="Times New Roman"/>
          <w:color w:val="auto"/>
        </w:rPr>
      </w:pPr>
    </w:p>
    <w:p w14:paraId="599C59A3" w14:textId="39803B82" w:rsidR="00053B90" w:rsidRPr="00A52BCC" w:rsidRDefault="00053B90" w:rsidP="00053B90">
      <w:pPr>
        <w:pStyle w:val="BodyText"/>
        <w:spacing w:before="120"/>
        <w:ind w:left="0" w:right="283"/>
        <w:jc w:val="both"/>
        <w:rPr>
          <w:rFonts w:asciiTheme="minorHAnsi" w:hAnsiTheme="minorHAnsi" w:cs="Times New Roman"/>
          <w:sz w:val="24"/>
          <w:szCs w:val="24"/>
        </w:rPr>
      </w:pPr>
      <w:r w:rsidRPr="00A52BCC">
        <w:rPr>
          <w:rFonts w:asciiTheme="minorHAnsi" w:hAnsiTheme="minorHAnsi" w:cs="Times New Roman"/>
          <w:b/>
          <w:bCs/>
          <w:spacing w:val="-1"/>
          <w:sz w:val="24"/>
          <w:szCs w:val="24"/>
        </w:rPr>
        <w:t xml:space="preserve">Emergency Research: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limited class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research activities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involving human subjects</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who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w:t>
      </w:r>
      <w:r w:rsidRPr="00A52BCC">
        <w:rPr>
          <w:rFonts w:asciiTheme="minorHAnsi" w:hAnsiTheme="minorHAnsi" w:cs="Times New Roman"/>
          <w:spacing w:val="63"/>
          <w:sz w:val="24"/>
          <w:szCs w:val="24"/>
        </w:rPr>
        <w:t xml:space="preserve"> </w:t>
      </w:r>
      <w:r w:rsidRPr="00A52BCC">
        <w:rPr>
          <w:rFonts w:asciiTheme="minorHAnsi" w:hAnsiTheme="minorHAnsi" w:cs="Times New Roman"/>
          <w:spacing w:val="-1"/>
          <w:sz w:val="24"/>
          <w:szCs w:val="24"/>
        </w:rPr>
        <w:t xml:space="preserve">need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emergency medical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intervention</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but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cannot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provide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legally effective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informed</w:t>
      </w:r>
      <w:r w:rsidRPr="00A52BCC">
        <w:rPr>
          <w:rFonts w:asciiTheme="minorHAnsi" w:hAnsiTheme="minorHAnsi" w:cs="Times New Roman"/>
          <w:spacing w:val="47"/>
          <w:sz w:val="24"/>
          <w:szCs w:val="24"/>
        </w:rPr>
        <w:t xml:space="preserve"> </w:t>
      </w:r>
      <w:r w:rsidRPr="00A52BCC">
        <w:rPr>
          <w:rFonts w:asciiTheme="minorHAnsi" w:hAnsiTheme="minorHAnsi" w:cs="Times New Roman"/>
          <w:spacing w:val="-1"/>
          <w:sz w:val="24"/>
          <w:szCs w:val="24"/>
        </w:rPr>
        <w:t>consent.</w:t>
      </w:r>
      <w:r w:rsidRPr="00A52BCC">
        <w:rPr>
          <w:rFonts w:asciiTheme="minorHAnsi" w:hAnsiTheme="minorHAnsi" w:cs="Times New Roman"/>
          <w:spacing w:val="47"/>
          <w:sz w:val="24"/>
          <w:szCs w:val="24"/>
        </w:rPr>
        <w:t xml:space="preserve"> </w:t>
      </w:r>
      <w:r w:rsidRPr="00A52BCC">
        <w:rPr>
          <w:rFonts w:asciiTheme="minorHAnsi" w:hAnsiTheme="minorHAnsi" w:cs="Times New Roman"/>
          <w:spacing w:val="-1"/>
          <w:sz w:val="24"/>
          <w:szCs w:val="24"/>
        </w:rPr>
        <w:t>[21</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CFR</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50.24]</w:t>
      </w:r>
    </w:p>
    <w:p w14:paraId="5E279828" w14:textId="77777777" w:rsidR="00053B90" w:rsidRPr="00A52BCC" w:rsidRDefault="00053B90" w:rsidP="003C1F68">
      <w:pPr>
        <w:pStyle w:val="Default"/>
        <w:rPr>
          <w:rFonts w:asciiTheme="minorHAnsi" w:hAnsiTheme="minorHAnsi" w:cs="Times New Roman"/>
          <w:color w:val="auto"/>
        </w:rPr>
      </w:pPr>
    </w:p>
    <w:p w14:paraId="2BD6AC16" w14:textId="067DA0C8" w:rsidR="00B96830" w:rsidRPr="00A52BCC" w:rsidRDefault="00B96830"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Emergency Use: </w:t>
      </w:r>
      <w:r w:rsidRPr="00A52BCC">
        <w:rPr>
          <w:rFonts w:asciiTheme="minorHAnsi" w:hAnsiTheme="minorHAnsi" w:cs="Times New Roman"/>
          <w:bCs/>
          <w:color w:val="auto"/>
        </w:rPr>
        <w:t xml:space="preserve">The one-time clinical use of an investigational drug or device with a patient in a life-threatening or seriously disabling situation in which no standard acceptable treatment is available, and in which there is not sufficient time to obtain IRB approval. </w:t>
      </w:r>
      <w:r w:rsidRPr="00A52BCC">
        <w:rPr>
          <w:rFonts w:asciiTheme="minorHAnsi" w:hAnsiTheme="minorHAnsi" w:cs="Times New Roman"/>
          <w:spacing w:val="-1"/>
        </w:rPr>
        <w:t>[21</w:t>
      </w:r>
      <w:r w:rsidRPr="00A52BCC">
        <w:rPr>
          <w:rFonts w:asciiTheme="minorHAnsi" w:hAnsiTheme="minorHAnsi" w:cs="Times New Roman"/>
          <w:spacing w:val="1"/>
        </w:rPr>
        <w:t xml:space="preserve"> </w:t>
      </w:r>
      <w:r w:rsidRPr="00A52BCC">
        <w:rPr>
          <w:rFonts w:asciiTheme="minorHAnsi" w:hAnsiTheme="minorHAnsi" w:cs="Times New Roman"/>
          <w:spacing w:val="-1"/>
        </w:rPr>
        <w:t>CFR</w:t>
      </w:r>
      <w:r w:rsidRPr="00A52BCC">
        <w:rPr>
          <w:rFonts w:asciiTheme="minorHAnsi" w:hAnsiTheme="minorHAnsi" w:cs="Times New Roman"/>
          <w:spacing w:val="-2"/>
        </w:rPr>
        <w:t xml:space="preserve"> </w:t>
      </w:r>
      <w:r w:rsidRPr="00A52BCC">
        <w:rPr>
          <w:rFonts w:asciiTheme="minorHAnsi" w:hAnsiTheme="minorHAnsi" w:cs="Times New Roman"/>
        </w:rPr>
        <w:t>§</w:t>
      </w:r>
      <w:r w:rsidRPr="00A52BCC">
        <w:rPr>
          <w:rFonts w:asciiTheme="minorHAnsi" w:hAnsiTheme="minorHAnsi" w:cs="Times New Roman"/>
          <w:spacing w:val="-2"/>
        </w:rPr>
        <w:t xml:space="preserve"> </w:t>
      </w:r>
      <w:r w:rsidRPr="00A52BCC">
        <w:rPr>
          <w:rFonts w:asciiTheme="minorHAnsi" w:hAnsiTheme="minorHAnsi" w:cs="Times New Roman"/>
          <w:spacing w:val="-1"/>
        </w:rPr>
        <w:t>50.23]</w:t>
      </w:r>
    </w:p>
    <w:p w14:paraId="65949637" w14:textId="77777777" w:rsidR="00B96830" w:rsidRPr="00A52BCC" w:rsidRDefault="00B96830" w:rsidP="003C1F68">
      <w:pPr>
        <w:pStyle w:val="Default"/>
        <w:rPr>
          <w:rFonts w:asciiTheme="minorHAnsi" w:hAnsiTheme="minorHAnsi" w:cs="Times New Roman"/>
          <w:b/>
          <w:bCs/>
          <w:color w:val="auto"/>
        </w:rPr>
      </w:pPr>
    </w:p>
    <w:p w14:paraId="52D1BA29" w14:textId="13FADD54" w:rsidR="009901F5" w:rsidRPr="00A52BCC" w:rsidRDefault="009901F5" w:rsidP="009901F5">
      <w:pPr>
        <w:pStyle w:val="Default"/>
        <w:rPr>
          <w:rFonts w:asciiTheme="minorHAnsi" w:hAnsiTheme="minorHAnsi" w:cs="Times New Roman"/>
          <w:bCs/>
          <w:color w:val="auto"/>
        </w:rPr>
      </w:pPr>
      <w:r w:rsidRPr="00A52BCC">
        <w:rPr>
          <w:rFonts w:asciiTheme="minorHAnsi" w:hAnsiTheme="minorHAnsi" w:cs="Times New Roman"/>
          <w:b/>
          <w:bCs/>
          <w:color w:val="auto"/>
        </w:rPr>
        <w:t xml:space="preserve">Employee or Agent: </w:t>
      </w:r>
      <w:r w:rsidRPr="00A52BCC">
        <w:rPr>
          <w:rFonts w:asciiTheme="minorHAnsi" w:hAnsiTheme="minorHAnsi" w:cs="Times New Roman"/>
          <w:bCs/>
          <w:color w:val="auto"/>
        </w:rPr>
        <w:t>Refers to someone who: acts on behalf of an organization; exercises institutional authority or responsibility; or performs institutionally-designated activities.</w:t>
      </w:r>
    </w:p>
    <w:p w14:paraId="52DF9EE6" w14:textId="77777777" w:rsidR="009901F5" w:rsidRPr="00A52BCC" w:rsidRDefault="009901F5" w:rsidP="00B96830">
      <w:pPr>
        <w:pStyle w:val="Default"/>
        <w:rPr>
          <w:rFonts w:asciiTheme="minorHAnsi" w:hAnsiTheme="minorHAnsi" w:cs="Times New Roman"/>
          <w:b/>
          <w:bCs/>
          <w:color w:val="auto"/>
        </w:rPr>
      </w:pPr>
    </w:p>
    <w:p w14:paraId="09601ED6" w14:textId="6573A74F" w:rsidR="003C1F68" w:rsidRPr="00A52BCC" w:rsidRDefault="003C1F68" w:rsidP="00B96830">
      <w:pPr>
        <w:pStyle w:val="Default"/>
        <w:rPr>
          <w:rFonts w:asciiTheme="minorHAnsi" w:hAnsiTheme="minorHAnsi" w:cs="Times New Roman"/>
          <w:color w:val="auto"/>
        </w:rPr>
      </w:pPr>
      <w:r w:rsidRPr="00A52BCC">
        <w:rPr>
          <w:rFonts w:asciiTheme="minorHAnsi" w:hAnsiTheme="minorHAnsi" w:cs="Times New Roman"/>
          <w:b/>
          <w:bCs/>
          <w:color w:val="auto"/>
        </w:rPr>
        <w:t>Engage</w:t>
      </w:r>
      <w:r w:rsidR="00B96830" w:rsidRPr="00A52BCC">
        <w:rPr>
          <w:rFonts w:asciiTheme="minorHAnsi" w:hAnsiTheme="minorHAnsi" w:cs="Times New Roman"/>
          <w:b/>
          <w:bCs/>
          <w:color w:val="auto"/>
        </w:rPr>
        <w:t>ment</w:t>
      </w:r>
      <w:r w:rsidRPr="00A52BCC">
        <w:rPr>
          <w:rFonts w:asciiTheme="minorHAnsi" w:hAnsiTheme="minorHAnsi" w:cs="Times New Roman"/>
          <w:b/>
          <w:bCs/>
          <w:color w:val="auto"/>
        </w:rPr>
        <w:t xml:space="preserve">: </w:t>
      </w:r>
      <w:r w:rsidR="00B96830" w:rsidRPr="00A52BCC">
        <w:rPr>
          <w:rFonts w:asciiTheme="minorHAnsi" w:hAnsiTheme="minorHAnsi" w:cs="Times New Roman"/>
          <w:bCs/>
          <w:color w:val="auto"/>
        </w:rPr>
        <w:t xml:space="preserve">An institution becomes "engaged" in human subjects research when its employees or agents: (1) Intervene or interact with living individuals for research purposes; or (2) Obtain individually identifiable private information for research purposes; or (3) Have significant responsibility for design and conduct of the study. When an institution is a direct recipient of federal funding (prime awardee) for a human subjects research project, even if it </w:t>
      </w:r>
      <w:r w:rsidR="00B96830" w:rsidRPr="00A52BCC">
        <w:rPr>
          <w:rFonts w:asciiTheme="minorHAnsi" w:hAnsiTheme="minorHAnsi" w:cs="Times New Roman"/>
          <w:bCs/>
          <w:color w:val="auto"/>
        </w:rPr>
        <w:lastRenderedPageBreak/>
        <w:t xml:space="preserve">conducts no work with human subjects itself, the institution is engaged. Whether an institution is engaged in research is addressed in detail in the OHRP memo "Engagement of Institutions in Research" http://www.hhs.gov/ohrp/policy/engage08.html </w:t>
      </w:r>
      <w:r w:rsidRPr="00A52BCC">
        <w:rPr>
          <w:rFonts w:asciiTheme="minorHAnsi" w:hAnsiTheme="minorHAnsi" w:cs="Times New Roman"/>
          <w:color w:val="auto"/>
        </w:rPr>
        <w:t xml:space="preserve"> </w:t>
      </w:r>
    </w:p>
    <w:p w14:paraId="478B9DBB" w14:textId="77777777" w:rsidR="00707038" w:rsidRPr="00A52BCC" w:rsidRDefault="00707038" w:rsidP="003C1F68">
      <w:pPr>
        <w:pStyle w:val="Default"/>
        <w:rPr>
          <w:rFonts w:asciiTheme="minorHAnsi" w:hAnsiTheme="minorHAnsi" w:cs="Times New Roman"/>
          <w:color w:val="auto"/>
        </w:rPr>
      </w:pPr>
    </w:p>
    <w:p w14:paraId="522EEC4B" w14:textId="77777777" w:rsidR="00707038" w:rsidRPr="00A52BCC" w:rsidRDefault="00707038" w:rsidP="003C1F68">
      <w:pPr>
        <w:pStyle w:val="Default"/>
        <w:rPr>
          <w:rFonts w:asciiTheme="minorHAnsi" w:hAnsiTheme="minorHAnsi" w:cs="Times New Roman"/>
          <w:color w:val="auto"/>
        </w:rPr>
      </w:pPr>
      <w:r w:rsidRPr="00A52BCC">
        <w:rPr>
          <w:rFonts w:asciiTheme="minorHAnsi" w:hAnsiTheme="minorHAnsi" w:cs="Times New Roman"/>
          <w:b/>
          <w:color w:val="auto"/>
        </w:rPr>
        <w:t xml:space="preserve">Enrollment: </w:t>
      </w:r>
      <w:r w:rsidRPr="00A52BCC">
        <w:rPr>
          <w:rFonts w:asciiTheme="minorHAnsi" w:hAnsiTheme="minorHAnsi" w:cs="Times New Roman"/>
          <w:color w:val="auto"/>
        </w:rPr>
        <w:t xml:space="preserve"> A subject is considered to be enrolled in a study when he/she gives informed consent to participate. Accessing the identifiable information of an individual similarly counts as enrolling a subject.</w:t>
      </w:r>
    </w:p>
    <w:p w14:paraId="6D2BDF85" w14:textId="77777777" w:rsidR="00053B90" w:rsidRPr="00A52BCC" w:rsidRDefault="00053B90" w:rsidP="003C1F68">
      <w:pPr>
        <w:pStyle w:val="Default"/>
        <w:rPr>
          <w:rFonts w:asciiTheme="minorHAnsi" w:hAnsiTheme="minorHAnsi" w:cs="Times New Roman"/>
          <w:b/>
          <w:bCs/>
          <w:color w:val="auto"/>
        </w:rPr>
      </w:pPr>
    </w:p>
    <w:p w14:paraId="3CAD80B8" w14:textId="22FCAFC2" w:rsidR="00560E87" w:rsidRPr="00A52BCC" w:rsidRDefault="00560E87"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Equitable: </w:t>
      </w:r>
      <w:r w:rsidRPr="00A52BCC">
        <w:rPr>
          <w:rFonts w:asciiTheme="minorHAnsi" w:hAnsiTheme="minorHAnsi" w:cs="Times New Roman"/>
          <w:bCs/>
          <w:color w:val="auto"/>
        </w:rPr>
        <w:t>Fair or just; used in the context of selection of participants to indicate that the benefits and burdens of research are fairly distributed.</w:t>
      </w:r>
    </w:p>
    <w:p w14:paraId="672FD9F3" w14:textId="77777777" w:rsidR="00560E87" w:rsidRPr="00A52BCC" w:rsidRDefault="00560E87" w:rsidP="003C1F68">
      <w:pPr>
        <w:pStyle w:val="Default"/>
        <w:rPr>
          <w:rFonts w:asciiTheme="minorHAnsi" w:hAnsiTheme="minorHAnsi" w:cs="Times New Roman"/>
          <w:b/>
          <w:bCs/>
          <w:color w:val="auto"/>
        </w:rPr>
      </w:pPr>
    </w:p>
    <w:p w14:paraId="090777A8" w14:textId="09A4FE44" w:rsidR="009945F2" w:rsidRPr="00A52BCC" w:rsidRDefault="009945F2"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Ethical Research: </w:t>
      </w:r>
      <w:r w:rsidRPr="00A52BCC">
        <w:rPr>
          <w:rFonts w:asciiTheme="minorHAnsi" w:hAnsiTheme="minorHAnsi" w:cs="Times New Roman"/>
          <w:bCs/>
          <w:color w:val="auto"/>
        </w:rPr>
        <w:t>Research that follows widely held guidelines about what is ethical, moral and responsible in research settings (e.g. not plagiarizing others’ work, not misreporting sources, not submitting questionable data, not destroying or concealing sources, etc.) and that considers its role in the broader community and the effect of its findings on the community.</w:t>
      </w:r>
    </w:p>
    <w:p w14:paraId="7E8611FD" w14:textId="77777777" w:rsidR="009945F2" w:rsidRPr="00A52BCC" w:rsidRDefault="009945F2" w:rsidP="003C1F68">
      <w:pPr>
        <w:pStyle w:val="Default"/>
        <w:rPr>
          <w:rFonts w:asciiTheme="minorHAnsi" w:hAnsiTheme="minorHAnsi" w:cs="Times New Roman"/>
          <w:b/>
          <w:bCs/>
          <w:color w:val="auto"/>
        </w:rPr>
      </w:pPr>
    </w:p>
    <w:p w14:paraId="472AEF32" w14:textId="37730A34"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Exculpatory Language: </w:t>
      </w:r>
      <w:r w:rsidR="009901F5" w:rsidRPr="00A52BCC">
        <w:rPr>
          <w:rFonts w:asciiTheme="minorHAnsi" w:hAnsiTheme="minorHAnsi" w:cs="Times New Roman"/>
          <w:color w:val="auto"/>
        </w:rPr>
        <w:t>Language which has the general effect of freeing or appearing to free an individual or an entity from malpractice, negligence, blame, fault, or guilt</w:t>
      </w:r>
      <w:r w:rsidRPr="00A52BCC">
        <w:rPr>
          <w:rFonts w:asciiTheme="minorHAnsi" w:hAnsiTheme="minorHAnsi" w:cs="Times New Roman"/>
          <w:color w:val="auto"/>
        </w:rPr>
        <w:t xml:space="preserve">. </w:t>
      </w:r>
    </w:p>
    <w:p w14:paraId="552730FF" w14:textId="77777777" w:rsidR="006044B9" w:rsidRPr="00A52BCC" w:rsidRDefault="006044B9" w:rsidP="003C1F68">
      <w:pPr>
        <w:pStyle w:val="Default"/>
        <w:rPr>
          <w:rFonts w:asciiTheme="minorHAnsi" w:hAnsiTheme="minorHAnsi" w:cs="Times New Roman"/>
          <w:b/>
          <w:bCs/>
          <w:color w:val="auto"/>
        </w:rPr>
      </w:pPr>
    </w:p>
    <w:p w14:paraId="5B8F8CB0" w14:textId="55B9EE18"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Exempt research: </w:t>
      </w:r>
      <w:r w:rsidR="009901F5" w:rsidRPr="00A52BCC">
        <w:rPr>
          <w:rFonts w:asciiTheme="minorHAnsi" w:hAnsiTheme="minorHAnsi" w:cs="Times New Roman"/>
          <w:bCs/>
          <w:color w:val="auto"/>
        </w:rPr>
        <w:t xml:space="preserve">Research that meets the definition of "human subjects research" but that is determined by the Office of Research Compliance to be exempt from the federal human </w:t>
      </w:r>
      <w:proofErr w:type="gramStart"/>
      <w:r w:rsidR="009901F5" w:rsidRPr="00A52BCC">
        <w:rPr>
          <w:rFonts w:asciiTheme="minorHAnsi" w:hAnsiTheme="minorHAnsi" w:cs="Times New Roman"/>
          <w:bCs/>
          <w:color w:val="auto"/>
        </w:rPr>
        <w:t>subjects</w:t>
      </w:r>
      <w:proofErr w:type="gramEnd"/>
      <w:r w:rsidR="009901F5" w:rsidRPr="00A52BCC">
        <w:rPr>
          <w:rFonts w:asciiTheme="minorHAnsi" w:hAnsiTheme="minorHAnsi" w:cs="Times New Roman"/>
          <w:bCs/>
          <w:color w:val="auto"/>
        </w:rPr>
        <w:t xml:space="preserve"> regulations because it involves no more than minimal risk to subjects and all of the proposed research activities fit within one or more of certain methodological categories</w:t>
      </w:r>
      <w:r w:rsidR="006044B9" w:rsidRPr="00A52BCC">
        <w:rPr>
          <w:rFonts w:asciiTheme="minorHAnsi" w:hAnsiTheme="minorHAnsi" w:cs="Times New Roman"/>
          <w:spacing w:val="-1"/>
        </w:rPr>
        <w:t xml:space="preserve"> under</w:t>
      </w:r>
      <w:r w:rsidR="006044B9" w:rsidRPr="00A52BCC">
        <w:rPr>
          <w:rFonts w:asciiTheme="minorHAnsi" w:hAnsiTheme="minorHAnsi" w:cs="Times New Roman"/>
          <w:spacing w:val="-2"/>
        </w:rPr>
        <w:t xml:space="preserve"> </w:t>
      </w:r>
      <w:r w:rsidR="006044B9" w:rsidRPr="00A52BCC">
        <w:rPr>
          <w:rFonts w:asciiTheme="minorHAnsi" w:hAnsiTheme="minorHAnsi" w:cs="Times New Roman"/>
          <w:spacing w:val="-1"/>
        </w:rPr>
        <w:t>45</w:t>
      </w:r>
      <w:r w:rsidR="006044B9" w:rsidRPr="00A52BCC">
        <w:rPr>
          <w:rFonts w:asciiTheme="minorHAnsi" w:hAnsiTheme="minorHAnsi" w:cs="Times New Roman"/>
          <w:spacing w:val="1"/>
        </w:rPr>
        <w:t xml:space="preserve"> </w:t>
      </w:r>
      <w:r w:rsidR="006044B9" w:rsidRPr="00A52BCC">
        <w:rPr>
          <w:rFonts w:asciiTheme="minorHAnsi" w:hAnsiTheme="minorHAnsi" w:cs="Times New Roman"/>
          <w:spacing w:val="-1"/>
        </w:rPr>
        <w:t>CFR</w:t>
      </w:r>
      <w:r w:rsidR="006044B9" w:rsidRPr="00A52BCC">
        <w:rPr>
          <w:rFonts w:asciiTheme="minorHAnsi" w:hAnsiTheme="minorHAnsi" w:cs="Times New Roman"/>
          <w:spacing w:val="-2"/>
        </w:rPr>
        <w:t xml:space="preserve"> </w:t>
      </w:r>
      <w:r w:rsidR="006044B9" w:rsidRPr="00A52BCC">
        <w:rPr>
          <w:rFonts w:asciiTheme="minorHAnsi" w:hAnsiTheme="minorHAnsi" w:cs="Times New Roman"/>
          <w:spacing w:val="-1"/>
        </w:rPr>
        <w:t>46.</w:t>
      </w:r>
      <w:r w:rsidR="00547B80">
        <w:rPr>
          <w:rFonts w:asciiTheme="minorHAnsi" w:hAnsiTheme="minorHAnsi" w:cs="Times New Roman"/>
          <w:spacing w:val="-1"/>
        </w:rPr>
        <w:t>104</w:t>
      </w:r>
      <w:r w:rsidR="009901F5" w:rsidRPr="00A52BCC">
        <w:rPr>
          <w:rFonts w:asciiTheme="minorHAnsi" w:hAnsiTheme="minorHAnsi" w:cs="Times New Roman"/>
          <w:spacing w:val="-1"/>
        </w:rPr>
        <w:t>, 21 CFR 5</w:t>
      </w:r>
      <w:r w:rsidR="00547B80">
        <w:rPr>
          <w:rFonts w:asciiTheme="minorHAnsi" w:hAnsiTheme="minorHAnsi" w:cs="Times New Roman"/>
          <w:spacing w:val="-1"/>
        </w:rPr>
        <w:t>6</w:t>
      </w:r>
      <w:r w:rsidR="009901F5" w:rsidRPr="00A52BCC">
        <w:rPr>
          <w:rFonts w:asciiTheme="minorHAnsi" w:hAnsiTheme="minorHAnsi" w:cs="Times New Roman"/>
          <w:spacing w:val="-1"/>
        </w:rPr>
        <w:t>.104, or Baylor policy</w:t>
      </w:r>
      <w:r w:rsidRPr="00A52BCC">
        <w:rPr>
          <w:rFonts w:asciiTheme="minorHAnsi" w:hAnsiTheme="minorHAnsi" w:cs="Times New Roman"/>
          <w:color w:val="auto"/>
        </w:rPr>
        <w:t xml:space="preserve">.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 xml:space="preserve">Investigators </w:t>
      </w:r>
      <w:r w:rsidR="009901F5" w:rsidRPr="00A52BCC">
        <w:rPr>
          <w:rFonts w:asciiTheme="minorHAnsi" w:hAnsiTheme="minorHAnsi" w:cs="Times New Roman"/>
          <w:color w:val="auto"/>
        </w:rPr>
        <w:t>cannot make the determination that their</w:t>
      </w:r>
      <w:r w:rsidRPr="00A52BCC">
        <w:rPr>
          <w:rFonts w:asciiTheme="minorHAnsi" w:hAnsiTheme="minorHAnsi" w:cs="Times New Roman"/>
          <w:color w:val="auto"/>
        </w:rPr>
        <w:t xml:space="preserve"> research is exempt. </w:t>
      </w:r>
    </w:p>
    <w:p w14:paraId="2D1524EA" w14:textId="77777777" w:rsidR="006044B9" w:rsidRPr="00A52BCC" w:rsidRDefault="006044B9" w:rsidP="003C1F68">
      <w:pPr>
        <w:pStyle w:val="Default"/>
        <w:rPr>
          <w:rFonts w:asciiTheme="minorHAnsi" w:hAnsiTheme="minorHAnsi" w:cs="Times New Roman"/>
          <w:b/>
          <w:bCs/>
          <w:color w:val="auto"/>
        </w:rPr>
      </w:pPr>
    </w:p>
    <w:p w14:paraId="1F35EAD8" w14:textId="60142E0E"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Existing: </w:t>
      </w:r>
      <w:r w:rsidRPr="00A52BCC">
        <w:rPr>
          <w:rFonts w:asciiTheme="minorHAnsi" w:hAnsiTheme="minorHAnsi" w:cs="Times New Roman"/>
          <w:color w:val="auto"/>
        </w:rPr>
        <w:t>Available or “on the shelf” (e.g., data, specimens) at the time the research is submitted for a determination of whether the research is exempt</w:t>
      </w:r>
      <w:r w:rsidR="00D3531A" w:rsidRPr="00A52BCC">
        <w:rPr>
          <w:rFonts w:asciiTheme="minorHAnsi" w:hAnsiTheme="minorHAnsi" w:cs="Times New Roman"/>
          <w:color w:val="auto"/>
        </w:rPr>
        <w:t xml:space="preserve"> or for IRB review</w:t>
      </w:r>
      <w:r w:rsidRPr="00A52BCC">
        <w:rPr>
          <w:rFonts w:asciiTheme="minorHAnsi" w:hAnsiTheme="minorHAnsi" w:cs="Times New Roman"/>
          <w:color w:val="auto"/>
        </w:rPr>
        <w:t xml:space="preserve">. </w:t>
      </w:r>
    </w:p>
    <w:p w14:paraId="727F1F08" w14:textId="77777777" w:rsidR="006044B9" w:rsidRPr="00A52BCC" w:rsidRDefault="006044B9" w:rsidP="003C1F68">
      <w:pPr>
        <w:pStyle w:val="Default"/>
        <w:rPr>
          <w:rFonts w:asciiTheme="minorHAnsi" w:hAnsiTheme="minorHAnsi" w:cs="Times New Roman"/>
          <w:b/>
          <w:bCs/>
          <w:color w:val="auto"/>
        </w:rPr>
      </w:pPr>
    </w:p>
    <w:p w14:paraId="11D66973" w14:textId="1A812934" w:rsidR="00914DF8" w:rsidRPr="00A52BCC" w:rsidRDefault="003C1F68" w:rsidP="00914DF8">
      <w:pPr>
        <w:pStyle w:val="BodyText"/>
        <w:spacing w:before="120" w:line="239" w:lineRule="auto"/>
        <w:ind w:left="0" w:right="179"/>
        <w:rPr>
          <w:rFonts w:asciiTheme="minorHAnsi" w:hAnsiTheme="minorHAnsi" w:cs="Times New Roman"/>
          <w:sz w:val="24"/>
          <w:szCs w:val="24"/>
        </w:rPr>
      </w:pPr>
      <w:r w:rsidRPr="00A52BCC">
        <w:rPr>
          <w:rFonts w:asciiTheme="minorHAnsi" w:hAnsiTheme="minorHAnsi" w:cs="Times New Roman"/>
          <w:b/>
          <w:bCs/>
          <w:sz w:val="24"/>
          <w:szCs w:val="24"/>
        </w:rPr>
        <w:t xml:space="preserve">Expedited Review: </w:t>
      </w:r>
      <w:r w:rsidR="00D3531A" w:rsidRPr="00A52BCC">
        <w:rPr>
          <w:rFonts w:asciiTheme="minorHAnsi" w:hAnsiTheme="minorHAnsi" w:cs="Times New Roman"/>
          <w:sz w:val="24"/>
          <w:szCs w:val="24"/>
        </w:rPr>
        <w:t>IRB review that is conducted by the IRB chair, or a designated voting member or group of voting members, rather than by the entire IRB. Federal rules permit (but do not require) expedited review for certain kinds of research involving no more than minimal risk and for minor changes in approved research. Expedited reviews apply the same criteria for IRB approval as reviews conducted by the full convened IRB.</w:t>
      </w:r>
    </w:p>
    <w:p w14:paraId="699817D9" w14:textId="77777777" w:rsidR="006044B9" w:rsidRPr="00A52BCC" w:rsidRDefault="006044B9" w:rsidP="003C1F68">
      <w:pPr>
        <w:pStyle w:val="Default"/>
        <w:rPr>
          <w:rFonts w:asciiTheme="minorHAnsi" w:hAnsiTheme="minorHAnsi" w:cs="Times New Roman"/>
          <w:b/>
          <w:bCs/>
          <w:color w:val="auto"/>
        </w:rPr>
      </w:pPr>
    </w:p>
    <w:p w14:paraId="11DA729B" w14:textId="2C99B93C"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Expiration Date: </w:t>
      </w:r>
      <w:r w:rsidRPr="00A52BCC">
        <w:rPr>
          <w:rFonts w:asciiTheme="minorHAnsi" w:hAnsiTheme="minorHAnsi" w:cs="Times New Roman"/>
          <w:color w:val="auto"/>
        </w:rPr>
        <w:t xml:space="preserve">The date that the IRB’s approval of research has lapsed and research can no longer be performed.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An expiration date may not be longer than one year from the date the approval period begins</w:t>
      </w:r>
      <w:r w:rsidRPr="00A52BCC">
        <w:rPr>
          <w:rFonts w:asciiTheme="minorHAnsi" w:hAnsiTheme="minorHAnsi" w:cs="Times New Roman"/>
          <w:i/>
          <w:iCs/>
          <w:color w:val="auto"/>
        </w:rPr>
        <w:t xml:space="preserve">. </w:t>
      </w:r>
    </w:p>
    <w:p w14:paraId="046B607B" w14:textId="77777777" w:rsidR="006044B9" w:rsidRDefault="006044B9" w:rsidP="003C1F68">
      <w:pPr>
        <w:pStyle w:val="Default"/>
        <w:rPr>
          <w:rFonts w:asciiTheme="minorHAnsi" w:hAnsiTheme="minorHAnsi" w:cs="Times New Roman"/>
          <w:b/>
          <w:bCs/>
          <w:color w:val="auto"/>
        </w:rPr>
      </w:pPr>
    </w:p>
    <w:p w14:paraId="507D66E4" w14:textId="75E12638"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59843A0A" w14:textId="77777777" w:rsidR="007627DE" w:rsidRPr="00A52BCC" w:rsidRDefault="007627DE" w:rsidP="003C1F68">
      <w:pPr>
        <w:pStyle w:val="Default"/>
        <w:rPr>
          <w:rFonts w:asciiTheme="minorHAnsi" w:hAnsiTheme="minorHAnsi" w:cs="Times New Roman"/>
          <w:b/>
          <w:bCs/>
          <w:color w:val="auto"/>
        </w:rPr>
      </w:pPr>
    </w:p>
    <w:p w14:paraId="0E1A520D" w14:textId="77777777" w:rsidR="003C1F68" w:rsidRPr="00A52BCC" w:rsidRDefault="003C1F68" w:rsidP="00EA7290">
      <w:pPr>
        <w:pStyle w:val="Heading1"/>
      </w:pPr>
      <w:bookmarkStart w:id="6" w:name="_F"/>
      <w:bookmarkEnd w:id="6"/>
      <w:r w:rsidRPr="00A52BCC">
        <w:t>F</w:t>
      </w:r>
    </w:p>
    <w:p w14:paraId="22CA6F9A" w14:textId="77777777" w:rsidR="006044B9" w:rsidRPr="00A52BCC" w:rsidRDefault="006044B9" w:rsidP="003C1F68">
      <w:pPr>
        <w:pStyle w:val="Default"/>
        <w:rPr>
          <w:rFonts w:asciiTheme="minorHAnsi" w:hAnsiTheme="minorHAnsi" w:cs="Times New Roman"/>
          <w:b/>
          <w:bCs/>
          <w:color w:val="auto"/>
        </w:rPr>
      </w:pPr>
    </w:p>
    <w:p w14:paraId="4F584D17" w14:textId="5CF4344B" w:rsidR="0083157B" w:rsidRPr="00A52BCC" w:rsidRDefault="0083157B" w:rsidP="0083157B">
      <w:pPr>
        <w:pStyle w:val="BodyText"/>
        <w:spacing w:before="120"/>
        <w:ind w:left="0" w:right="179"/>
        <w:rPr>
          <w:rFonts w:asciiTheme="minorHAnsi" w:hAnsiTheme="minorHAnsi" w:cs="Times New Roman"/>
          <w:b/>
          <w:bCs/>
          <w:sz w:val="24"/>
          <w:szCs w:val="24"/>
        </w:rPr>
      </w:pPr>
      <w:r w:rsidRPr="00A52BCC">
        <w:rPr>
          <w:rFonts w:asciiTheme="minorHAnsi" w:hAnsiTheme="minorHAnsi" w:cs="Times New Roman"/>
          <w:b/>
          <w:bCs/>
          <w:sz w:val="24"/>
          <w:szCs w:val="24"/>
        </w:rPr>
        <w:lastRenderedPageBreak/>
        <w:t xml:space="preserve">Family Educational Rights and Privacy Act (FERPA): </w:t>
      </w:r>
      <w:r w:rsidRPr="00A52BCC">
        <w:rPr>
          <w:rFonts w:asciiTheme="minorHAnsi" w:hAnsiTheme="minorHAnsi" w:cs="Times New Roman"/>
          <w:bCs/>
          <w:sz w:val="24"/>
          <w:szCs w:val="24"/>
        </w:rPr>
        <w:t>A Federal law that protects the privacy of student education records [20 U.S.C. § 1232g; 34 CFR Part 99]. The law applies to all schools that receive funds under an applicable program of the U.S. Department of Education. See: http://www2.ed.gov/policy/gen/guid/fpco/ferpa/index.html</w:t>
      </w:r>
    </w:p>
    <w:p w14:paraId="4B28273C" w14:textId="684766C9" w:rsidR="00CA4811" w:rsidRPr="00A52BCC" w:rsidRDefault="003C1F68" w:rsidP="00CA4811">
      <w:pPr>
        <w:pStyle w:val="BodyText"/>
        <w:spacing w:before="120"/>
        <w:ind w:left="0" w:right="179"/>
        <w:rPr>
          <w:rFonts w:asciiTheme="minorHAnsi" w:hAnsiTheme="minorHAnsi" w:cs="Times New Roman"/>
          <w:sz w:val="24"/>
          <w:szCs w:val="24"/>
        </w:rPr>
      </w:pPr>
      <w:r w:rsidRPr="00A52BCC">
        <w:rPr>
          <w:rFonts w:asciiTheme="minorHAnsi" w:hAnsiTheme="minorHAnsi" w:cs="Times New Roman"/>
          <w:b/>
          <w:bCs/>
          <w:sz w:val="24"/>
          <w:szCs w:val="24"/>
        </w:rPr>
        <w:t xml:space="preserve">Family Member: </w:t>
      </w:r>
      <w:r w:rsidR="00CA4811" w:rsidRPr="00A52BCC">
        <w:rPr>
          <w:rFonts w:asciiTheme="minorHAnsi" w:hAnsiTheme="minorHAnsi" w:cs="Times New Roman"/>
          <w:spacing w:val="-1"/>
          <w:sz w:val="24"/>
          <w:szCs w:val="24"/>
        </w:rPr>
        <w:t xml:space="preserve">Any </w:t>
      </w:r>
      <w:r w:rsidR="00CA4811" w:rsidRPr="00A52BCC">
        <w:rPr>
          <w:rFonts w:asciiTheme="minorHAnsi" w:hAnsiTheme="minorHAnsi" w:cs="Times New Roman"/>
          <w:sz w:val="24"/>
          <w:szCs w:val="24"/>
        </w:rPr>
        <w:t>of</w:t>
      </w:r>
      <w:r w:rsidR="00CA4811" w:rsidRPr="00A52BCC">
        <w:rPr>
          <w:rFonts w:asciiTheme="minorHAnsi" w:hAnsiTheme="minorHAnsi" w:cs="Times New Roman"/>
          <w:spacing w:val="-2"/>
          <w:sz w:val="24"/>
          <w:szCs w:val="24"/>
        </w:rPr>
        <w:t xml:space="preserve"> the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following legally</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competent</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persons: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spouses,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parents,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children</w:t>
      </w:r>
      <w:r w:rsidR="00CA4811" w:rsidRPr="00A52BCC">
        <w:rPr>
          <w:rFonts w:asciiTheme="minorHAnsi" w:hAnsiTheme="minorHAnsi" w:cs="Times New Roman"/>
          <w:spacing w:val="51"/>
          <w:sz w:val="24"/>
          <w:szCs w:val="24"/>
        </w:rPr>
        <w:t xml:space="preserve"> </w:t>
      </w:r>
      <w:r w:rsidR="00CA4811" w:rsidRPr="00A52BCC">
        <w:rPr>
          <w:rFonts w:asciiTheme="minorHAnsi" w:hAnsiTheme="minorHAnsi" w:cs="Times New Roman"/>
          <w:spacing w:val="-1"/>
          <w:sz w:val="24"/>
          <w:szCs w:val="24"/>
        </w:rPr>
        <w:t>(including adopted children),</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brothers,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sisters</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and spouses</w:t>
      </w:r>
      <w:r w:rsidR="00CA4811" w:rsidRPr="00A52BCC">
        <w:rPr>
          <w:rFonts w:asciiTheme="minorHAnsi" w:hAnsiTheme="minorHAnsi" w:cs="Times New Roman"/>
          <w:sz w:val="24"/>
          <w:szCs w:val="24"/>
        </w:rPr>
        <w:t xml:space="preserve"> of</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brothers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and sisters;</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and</w:t>
      </w:r>
      <w:r w:rsidR="00CA4811" w:rsidRPr="00A52BCC">
        <w:rPr>
          <w:rFonts w:asciiTheme="minorHAnsi" w:hAnsiTheme="minorHAnsi" w:cs="Times New Roman"/>
          <w:spacing w:val="49"/>
          <w:sz w:val="24"/>
          <w:szCs w:val="24"/>
        </w:rPr>
        <w:t xml:space="preserve"> </w:t>
      </w:r>
      <w:r w:rsidR="00CA4811" w:rsidRPr="00A52BCC">
        <w:rPr>
          <w:rFonts w:asciiTheme="minorHAnsi" w:hAnsiTheme="minorHAnsi" w:cs="Times New Roman"/>
          <w:spacing w:val="-1"/>
          <w:sz w:val="24"/>
          <w:szCs w:val="24"/>
        </w:rPr>
        <w:t>any</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individual</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related by blood</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z w:val="24"/>
          <w:szCs w:val="24"/>
        </w:rPr>
        <w:t xml:space="preserve">or </w:t>
      </w:r>
      <w:r w:rsidR="00CA4811" w:rsidRPr="00A52BCC">
        <w:rPr>
          <w:rFonts w:asciiTheme="minorHAnsi" w:hAnsiTheme="minorHAnsi" w:cs="Times New Roman"/>
          <w:spacing w:val="-1"/>
          <w:sz w:val="24"/>
          <w:szCs w:val="24"/>
        </w:rPr>
        <w:t>affinity whose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close</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association with</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z w:val="24"/>
          <w:szCs w:val="24"/>
        </w:rPr>
        <w:t xml:space="preserve">a </w:t>
      </w:r>
      <w:r w:rsidR="00CA4811" w:rsidRPr="00A52BCC">
        <w:rPr>
          <w:rFonts w:asciiTheme="minorHAnsi" w:hAnsiTheme="minorHAnsi" w:cs="Times New Roman"/>
          <w:spacing w:val="-1"/>
          <w:sz w:val="24"/>
          <w:szCs w:val="24"/>
        </w:rPr>
        <w:t>Human</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pacing w:val="-1"/>
          <w:sz w:val="24"/>
          <w:szCs w:val="24"/>
        </w:rPr>
        <w:t>Subject</w:t>
      </w:r>
      <w:r w:rsidR="00CA4811" w:rsidRPr="00A52BCC">
        <w:rPr>
          <w:rFonts w:asciiTheme="minorHAnsi" w:hAnsiTheme="minorHAnsi" w:cs="Times New Roman"/>
          <w:spacing w:val="53"/>
          <w:sz w:val="24"/>
          <w:szCs w:val="24"/>
        </w:rPr>
        <w:t xml:space="preserve"> </w:t>
      </w:r>
      <w:r w:rsidR="00CA4811" w:rsidRPr="00A52BCC">
        <w:rPr>
          <w:rFonts w:asciiTheme="minorHAnsi" w:hAnsiTheme="minorHAnsi" w:cs="Times New Roman"/>
          <w:spacing w:val="-1"/>
          <w:sz w:val="24"/>
          <w:szCs w:val="24"/>
        </w:rPr>
        <w:t>is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the</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equivalent</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z w:val="24"/>
          <w:szCs w:val="24"/>
        </w:rPr>
        <w:t>of</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z w:val="24"/>
          <w:szCs w:val="24"/>
        </w:rPr>
        <w:t xml:space="preserve">a </w:t>
      </w:r>
      <w:r w:rsidR="00CA4811" w:rsidRPr="00A52BCC">
        <w:rPr>
          <w:rFonts w:asciiTheme="minorHAnsi" w:hAnsiTheme="minorHAnsi" w:cs="Times New Roman"/>
          <w:spacing w:val="-2"/>
          <w:sz w:val="24"/>
          <w:szCs w:val="24"/>
        </w:rPr>
        <w:t>family</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relationship.</w:t>
      </w:r>
      <w:r w:rsidR="00CA4811" w:rsidRPr="00A52BCC">
        <w:rPr>
          <w:rFonts w:asciiTheme="minorHAnsi" w:hAnsiTheme="minorHAnsi" w:cs="Times New Roman"/>
          <w:spacing w:val="49"/>
          <w:sz w:val="24"/>
          <w:szCs w:val="24"/>
        </w:rPr>
        <w:t xml:space="preserve"> </w:t>
      </w:r>
      <w:r w:rsidR="00CA4811" w:rsidRPr="00A52BCC">
        <w:rPr>
          <w:rFonts w:asciiTheme="minorHAnsi" w:hAnsiTheme="minorHAnsi" w:cs="Times New Roman"/>
          <w:spacing w:val="-1"/>
          <w:sz w:val="24"/>
          <w:szCs w:val="24"/>
        </w:rPr>
        <w:t>[21 CFR</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2"/>
          <w:sz w:val="24"/>
          <w:szCs w:val="24"/>
        </w:rPr>
        <w:t>50.3</w:t>
      </w:r>
      <w:r w:rsidR="00CA4811" w:rsidRPr="00A52BCC">
        <w:rPr>
          <w:rFonts w:asciiTheme="minorHAnsi" w:hAnsiTheme="minorHAnsi" w:cs="Times New Roman"/>
          <w:spacing w:val="-1"/>
          <w:sz w:val="24"/>
          <w:szCs w:val="24"/>
        </w:rPr>
        <w:t>(m)].</w:t>
      </w:r>
    </w:p>
    <w:p w14:paraId="5E75FCCA" w14:textId="77777777" w:rsidR="00A55815" w:rsidRPr="00A52BCC" w:rsidRDefault="00A55815" w:rsidP="003C1F68">
      <w:pPr>
        <w:pStyle w:val="Default"/>
        <w:rPr>
          <w:rFonts w:asciiTheme="minorHAnsi" w:hAnsiTheme="minorHAnsi" w:cs="Times New Roman"/>
          <w:b/>
          <w:bCs/>
          <w:color w:val="auto"/>
        </w:rPr>
      </w:pPr>
    </w:p>
    <w:p w14:paraId="6F6FC2F9" w14:textId="5EECEC92" w:rsidR="008D06A7" w:rsidRPr="00A52BCC" w:rsidRDefault="008D06A7" w:rsidP="00CA4811">
      <w:pPr>
        <w:pStyle w:val="BodyText"/>
        <w:ind w:left="0" w:right="247"/>
        <w:rPr>
          <w:rFonts w:asciiTheme="minorHAnsi" w:hAnsiTheme="minorHAnsi" w:cs="Times New Roman"/>
          <w:spacing w:val="-1"/>
          <w:sz w:val="24"/>
          <w:szCs w:val="24"/>
        </w:rPr>
      </w:pPr>
      <w:r w:rsidRPr="00A52BCC">
        <w:rPr>
          <w:rFonts w:asciiTheme="minorHAnsi" w:hAnsiTheme="minorHAnsi" w:cs="Times New Roman"/>
          <w:b/>
          <w:spacing w:val="-1"/>
          <w:sz w:val="24"/>
          <w:szCs w:val="24"/>
        </w:rPr>
        <w:t xml:space="preserve">FDA: </w:t>
      </w:r>
      <w:r w:rsidR="001635C2" w:rsidRPr="00A52BCC">
        <w:rPr>
          <w:rFonts w:asciiTheme="minorHAnsi" w:hAnsiTheme="minorHAnsi" w:cs="Times New Roman"/>
          <w:spacing w:val="-1"/>
          <w:sz w:val="24"/>
          <w:szCs w:val="24"/>
        </w:rPr>
        <w:t>The Food and Drug Administration (FDA) is responsible for protecting the public health by assuring the safety, efficacy and security of human and veterinary drugs, biological products, medical devices, our nation's food supply, cosmetics, and products that emit radiation. See: http://www.fda.gov</w:t>
      </w:r>
    </w:p>
    <w:p w14:paraId="2D97B262" w14:textId="77777777" w:rsidR="008D06A7" w:rsidRPr="00A52BCC" w:rsidRDefault="008D06A7" w:rsidP="00CA4811">
      <w:pPr>
        <w:pStyle w:val="BodyText"/>
        <w:ind w:left="0" w:right="247"/>
        <w:rPr>
          <w:rFonts w:asciiTheme="minorHAnsi" w:hAnsiTheme="minorHAnsi" w:cs="Times New Roman"/>
          <w:spacing w:val="-1"/>
          <w:sz w:val="24"/>
          <w:szCs w:val="24"/>
        </w:rPr>
      </w:pPr>
    </w:p>
    <w:p w14:paraId="2FA3310B" w14:textId="77777777" w:rsidR="00CA4811" w:rsidRPr="00A52BCC" w:rsidRDefault="00CA4811" w:rsidP="00CA4811">
      <w:pPr>
        <w:pStyle w:val="BodyText"/>
        <w:ind w:left="0" w:right="247"/>
        <w:rPr>
          <w:rFonts w:asciiTheme="minorHAnsi" w:hAnsiTheme="minorHAnsi" w:cs="Times New Roman"/>
          <w:spacing w:val="-1"/>
          <w:sz w:val="24"/>
          <w:szCs w:val="24"/>
        </w:rPr>
      </w:pPr>
      <w:r w:rsidRPr="00A52BCC">
        <w:rPr>
          <w:rFonts w:asciiTheme="minorHAnsi" w:hAnsiTheme="minorHAnsi" w:cs="Times New Roman"/>
          <w:b/>
          <w:spacing w:val="-1"/>
          <w:sz w:val="24"/>
          <w:szCs w:val="24"/>
        </w:rPr>
        <w:t>FDA</w:t>
      </w:r>
      <w:r w:rsidRPr="00A52BCC">
        <w:rPr>
          <w:rFonts w:asciiTheme="minorHAnsi" w:hAnsiTheme="minorHAnsi" w:cs="Times New Roman"/>
          <w:b/>
          <w:spacing w:val="1"/>
          <w:sz w:val="24"/>
          <w:szCs w:val="24"/>
        </w:rPr>
        <w:t xml:space="preserve"> </w:t>
      </w:r>
      <w:r w:rsidRPr="00A52BCC">
        <w:rPr>
          <w:rFonts w:asciiTheme="minorHAnsi" w:hAnsiTheme="minorHAnsi" w:cs="Times New Roman"/>
          <w:b/>
          <w:spacing w:val="-1"/>
          <w:sz w:val="24"/>
          <w:szCs w:val="24"/>
        </w:rPr>
        <w:t>Regulations:</w:t>
      </w:r>
      <w:r w:rsidRPr="00A52BCC">
        <w:rPr>
          <w:rFonts w:asciiTheme="minorHAnsi" w:hAnsiTheme="minorHAnsi" w:cs="Times New Roman"/>
          <w:b/>
          <w:spacing w:val="-3"/>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rules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set </w:t>
      </w:r>
      <w:r w:rsidRPr="00A52BCC">
        <w:rPr>
          <w:rFonts w:asciiTheme="minorHAnsi" w:hAnsiTheme="minorHAnsi" w:cs="Times New Roman"/>
          <w:spacing w:val="-1"/>
          <w:sz w:val="24"/>
          <w:szCs w:val="24"/>
        </w:rPr>
        <w:t xml:space="preserve">forth </w:t>
      </w:r>
      <w:r w:rsidRPr="00A52BCC">
        <w:rPr>
          <w:rFonts w:asciiTheme="minorHAnsi" w:hAnsiTheme="minorHAnsi" w:cs="Times New Roman"/>
          <w:spacing w:val="-2"/>
          <w:sz w:val="24"/>
          <w:szCs w:val="24"/>
        </w:rPr>
        <w:t>by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2"/>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U.S.</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Department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1"/>
          <w:sz w:val="24"/>
          <w:szCs w:val="24"/>
        </w:rPr>
        <w:t>Health</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and Human Services,</w:t>
      </w:r>
      <w:r w:rsidRPr="00A52BCC">
        <w:rPr>
          <w:rFonts w:asciiTheme="minorHAnsi" w:hAnsiTheme="minorHAnsi" w:cs="Times New Roman"/>
          <w:spacing w:val="53"/>
          <w:sz w:val="24"/>
          <w:szCs w:val="24"/>
        </w:rPr>
        <w:t xml:space="preserve"> </w:t>
      </w:r>
      <w:r w:rsidRPr="00A52BCC">
        <w:rPr>
          <w:rFonts w:asciiTheme="minorHAnsi" w:hAnsiTheme="minorHAnsi" w:cs="Times New Roman"/>
          <w:sz w:val="24"/>
          <w:szCs w:val="24"/>
        </w:rPr>
        <w:t>Food</w:t>
      </w:r>
      <w:r w:rsidRPr="00A52BCC">
        <w:rPr>
          <w:rFonts w:asciiTheme="minorHAnsi" w:hAnsiTheme="minorHAnsi" w:cs="Times New Roman"/>
          <w:spacing w:val="-1"/>
          <w:sz w:val="24"/>
          <w:szCs w:val="24"/>
        </w:rPr>
        <w:t xml:space="preserve"> and</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Drug Administration through Title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21 </w:t>
      </w:r>
      <w:r w:rsidRPr="00A52BCC">
        <w:rPr>
          <w:rFonts w:asciiTheme="minorHAnsi" w:hAnsiTheme="minorHAnsi" w:cs="Times New Roman"/>
          <w:sz w:val="24"/>
          <w:szCs w:val="24"/>
        </w:rPr>
        <w:t xml:space="preserve">of </w:t>
      </w:r>
      <w:r w:rsidRPr="00A52BCC">
        <w:rPr>
          <w:rFonts w:asciiTheme="minorHAnsi" w:hAnsiTheme="minorHAnsi" w:cs="Times New Roman"/>
          <w:spacing w:val="-1"/>
          <w:sz w:val="24"/>
          <w:szCs w:val="24"/>
        </w:rPr>
        <w:t>the</w:t>
      </w:r>
      <w:r w:rsidRPr="00A52BCC">
        <w:rPr>
          <w:rFonts w:asciiTheme="minorHAnsi" w:hAnsiTheme="minorHAnsi" w:cs="Times New Roman"/>
          <w:spacing w:val="-4"/>
          <w:sz w:val="24"/>
          <w:szCs w:val="24"/>
        </w:rPr>
        <w:t xml:space="preserve"> </w:t>
      </w:r>
      <w:r w:rsidRPr="00A52BCC">
        <w:rPr>
          <w:rFonts w:asciiTheme="minorHAnsi" w:hAnsiTheme="minorHAnsi" w:cs="Times New Roman"/>
          <w:spacing w:val="-1"/>
          <w:sz w:val="24"/>
          <w:szCs w:val="24"/>
        </w:rPr>
        <w:t>Code</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1"/>
          <w:sz w:val="24"/>
          <w:szCs w:val="24"/>
        </w:rPr>
        <w:t>Federal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Regulations.</w:t>
      </w:r>
    </w:p>
    <w:p w14:paraId="229D4BDD" w14:textId="77777777" w:rsidR="00CA4811" w:rsidRPr="00A52BCC" w:rsidRDefault="00CA4811" w:rsidP="00CA4811">
      <w:pPr>
        <w:pStyle w:val="BodyText"/>
        <w:ind w:left="0" w:right="245"/>
        <w:rPr>
          <w:rFonts w:asciiTheme="minorHAnsi" w:hAnsiTheme="minorHAnsi" w:cs="Times New Roman"/>
          <w:spacing w:val="-1"/>
          <w:sz w:val="24"/>
          <w:szCs w:val="24"/>
        </w:rPr>
      </w:pPr>
    </w:p>
    <w:p w14:paraId="18C8D926" w14:textId="1F3A3C5E" w:rsidR="00CA4811" w:rsidRPr="00A52BCC" w:rsidRDefault="003C1F68" w:rsidP="00CA4811">
      <w:pPr>
        <w:pStyle w:val="BodyText"/>
        <w:spacing w:line="239" w:lineRule="auto"/>
        <w:ind w:left="0" w:right="247"/>
        <w:rPr>
          <w:rFonts w:asciiTheme="minorHAnsi" w:hAnsiTheme="minorHAnsi" w:cs="Times New Roman"/>
          <w:sz w:val="24"/>
          <w:szCs w:val="24"/>
        </w:rPr>
      </w:pPr>
      <w:proofErr w:type="spellStart"/>
      <w:r w:rsidRPr="00A52BCC">
        <w:rPr>
          <w:rFonts w:asciiTheme="minorHAnsi" w:hAnsiTheme="minorHAnsi" w:cs="Times New Roman"/>
          <w:b/>
          <w:bCs/>
          <w:sz w:val="24"/>
          <w:szCs w:val="24"/>
        </w:rPr>
        <w:t>Federalwide</w:t>
      </w:r>
      <w:proofErr w:type="spellEnd"/>
      <w:r w:rsidRPr="00A52BCC">
        <w:rPr>
          <w:rFonts w:asciiTheme="minorHAnsi" w:hAnsiTheme="minorHAnsi" w:cs="Times New Roman"/>
          <w:b/>
          <w:bCs/>
          <w:sz w:val="24"/>
          <w:szCs w:val="24"/>
        </w:rPr>
        <w:t xml:space="preserve"> Assurance</w:t>
      </w:r>
      <w:r w:rsidR="0083157B" w:rsidRPr="00A52BCC">
        <w:rPr>
          <w:rFonts w:asciiTheme="minorHAnsi" w:hAnsiTheme="minorHAnsi" w:cs="Times New Roman"/>
          <w:b/>
          <w:bCs/>
          <w:sz w:val="24"/>
          <w:szCs w:val="24"/>
        </w:rPr>
        <w:t xml:space="preserve"> (FWA)</w:t>
      </w:r>
      <w:r w:rsidRPr="00A52BCC">
        <w:rPr>
          <w:rFonts w:asciiTheme="minorHAnsi" w:hAnsiTheme="minorHAnsi" w:cs="Times New Roman"/>
          <w:b/>
          <w:bCs/>
          <w:sz w:val="24"/>
          <w:szCs w:val="24"/>
        </w:rPr>
        <w:t>:</w:t>
      </w:r>
      <w:r w:rsidRPr="00A52BCC">
        <w:rPr>
          <w:rFonts w:asciiTheme="minorHAnsi" w:hAnsiTheme="minorHAnsi" w:cs="Times New Roman"/>
          <w:b/>
          <w:bCs/>
        </w:rPr>
        <w:t xml:space="preserve"> </w:t>
      </w:r>
      <w:r w:rsidR="0083157B" w:rsidRPr="00A52BCC">
        <w:rPr>
          <w:rFonts w:asciiTheme="minorHAnsi" w:hAnsiTheme="minorHAnsi" w:cs="Times New Roman"/>
          <w:sz w:val="24"/>
          <w:szCs w:val="24"/>
        </w:rPr>
        <w:t>An</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2"/>
          <w:sz w:val="24"/>
          <w:szCs w:val="24"/>
        </w:rPr>
        <w:t>assurance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z w:val="24"/>
          <w:szCs w:val="24"/>
        </w:rPr>
        <w:t>of</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compliance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 xml:space="preserve">with </w:t>
      </w:r>
      <w:r w:rsidR="00CA4811" w:rsidRPr="00A52BCC">
        <w:rPr>
          <w:rFonts w:asciiTheme="minorHAnsi" w:hAnsiTheme="minorHAnsi" w:cs="Times New Roman"/>
          <w:spacing w:val="-2"/>
          <w:sz w:val="24"/>
          <w:szCs w:val="24"/>
        </w:rPr>
        <w:t>applicable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federal regulations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for</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the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 xml:space="preserve">protection </w:t>
      </w:r>
      <w:r w:rsidR="00CA4811" w:rsidRPr="00A52BCC">
        <w:rPr>
          <w:rFonts w:asciiTheme="minorHAnsi" w:hAnsiTheme="minorHAnsi" w:cs="Times New Roman"/>
          <w:sz w:val="24"/>
          <w:szCs w:val="24"/>
        </w:rPr>
        <w:t>of</w:t>
      </w:r>
      <w:r w:rsidR="00CA4811" w:rsidRPr="00A52BCC">
        <w:rPr>
          <w:rFonts w:asciiTheme="minorHAnsi" w:hAnsiTheme="minorHAnsi" w:cs="Times New Roman"/>
          <w:spacing w:val="-2"/>
          <w:sz w:val="24"/>
          <w:szCs w:val="24"/>
        </w:rPr>
        <w:t xml:space="preserve"> </w:t>
      </w:r>
      <w:r w:rsidR="0083157B" w:rsidRPr="00A52BCC">
        <w:rPr>
          <w:rFonts w:asciiTheme="minorHAnsi" w:hAnsiTheme="minorHAnsi" w:cs="Times New Roman"/>
          <w:spacing w:val="-1"/>
          <w:sz w:val="24"/>
          <w:szCs w:val="24"/>
        </w:rPr>
        <w:t>human subjects</w:t>
      </w:r>
      <w:r w:rsidR="0083157B"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in</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pacing w:val="-1"/>
          <w:sz w:val="24"/>
          <w:szCs w:val="24"/>
        </w:rPr>
        <w:t>all</w:t>
      </w:r>
      <w:r w:rsidR="00CA4811" w:rsidRPr="00A52BCC">
        <w:rPr>
          <w:rFonts w:asciiTheme="minorHAnsi" w:hAnsiTheme="minorHAnsi" w:cs="Times New Roman"/>
          <w:sz w:val="24"/>
          <w:szCs w:val="24"/>
        </w:rPr>
        <w:t xml:space="preserve"> </w:t>
      </w:r>
      <w:r w:rsidR="0083157B" w:rsidRPr="00A52BCC">
        <w:rPr>
          <w:rFonts w:asciiTheme="minorHAnsi" w:hAnsiTheme="minorHAnsi" w:cs="Times New Roman"/>
          <w:spacing w:val="-1"/>
          <w:sz w:val="24"/>
          <w:szCs w:val="24"/>
        </w:rPr>
        <w:t xml:space="preserve">research </w:t>
      </w:r>
      <w:r w:rsidR="00CA4811" w:rsidRPr="00A52BCC">
        <w:rPr>
          <w:rFonts w:asciiTheme="minorHAnsi" w:hAnsiTheme="minorHAnsi" w:cs="Times New Roman"/>
          <w:spacing w:val="-1"/>
          <w:sz w:val="24"/>
          <w:szCs w:val="24"/>
        </w:rPr>
        <w:t>conducted under</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the</w:t>
      </w:r>
      <w:r w:rsidR="00CA4811" w:rsidRPr="00A52BCC">
        <w:rPr>
          <w:rFonts w:asciiTheme="minorHAnsi" w:hAnsiTheme="minorHAnsi" w:cs="Times New Roman"/>
          <w:spacing w:val="63"/>
          <w:sz w:val="24"/>
          <w:szCs w:val="24"/>
        </w:rPr>
        <w:t xml:space="preserve"> </w:t>
      </w:r>
      <w:r w:rsidR="00CA4811" w:rsidRPr="00A52BCC">
        <w:rPr>
          <w:rFonts w:asciiTheme="minorHAnsi" w:hAnsiTheme="minorHAnsi" w:cs="Times New Roman"/>
          <w:spacing w:val="-1"/>
          <w:sz w:val="24"/>
          <w:szCs w:val="24"/>
        </w:rPr>
        <w:t>auspices</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z w:val="24"/>
          <w:szCs w:val="24"/>
        </w:rPr>
        <w:t xml:space="preserve">of </w:t>
      </w:r>
      <w:r w:rsidR="00CA4811" w:rsidRPr="00A52BCC">
        <w:rPr>
          <w:rFonts w:asciiTheme="minorHAnsi" w:hAnsiTheme="minorHAnsi" w:cs="Times New Roman"/>
          <w:spacing w:val="-1"/>
          <w:sz w:val="24"/>
          <w:szCs w:val="24"/>
        </w:rPr>
        <w:t>the</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institution</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pacing w:val="-1"/>
          <w:sz w:val="24"/>
          <w:szCs w:val="24"/>
        </w:rPr>
        <w:t>holding the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assurance</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and</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pacing w:val="-1"/>
          <w:sz w:val="24"/>
          <w:szCs w:val="24"/>
        </w:rPr>
        <w:t>that</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is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conducted</w:t>
      </w:r>
      <w:r w:rsidR="00CA4811" w:rsidRPr="00A52BCC">
        <w:rPr>
          <w:rFonts w:asciiTheme="minorHAnsi" w:hAnsiTheme="minorHAnsi" w:cs="Times New Roman"/>
          <w:spacing w:val="-3"/>
          <w:sz w:val="24"/>
          <w:szCs w:val="24"/>
        </w:rPr>
        <w:t xml:space="preserve"> </w:t>
      </w:r>
      <w:r w:rsidR="00CA4811" w:rsidRPr="00A52BCC">
        <w:rPr>
          <w:rFonts w:asciiTheme="minorHAnsi" w:hAnsiTheme="minorHAnsi" w:cs="Times New Roman"/>
          <w:sz w:val="24"/>
          <w:szCs w:val="24"/>
        </w:rPr>
        <w:t>or</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supported by</w:t>
      </w:r>
      <w:r w:rsidR="00CA4811" w:rsidRPr="00A52BCC">
        <w:rPr>
          <w:rFonts w:asciiTheme="minorHAnsi" w:hAnsiTheme="minorHAnsi" w:cs="Times New Roman"/>
          <w:spacing w:val="63"/>
          <w:sz w:val="24"/>
          <w:szCs w:val="24"/>
        </w:rPr>
        <w:t xml:space="preserve"> </w:t>
      </w:r>
      <w:r w:rsidR="00CA4811" w:rsidRPr="00A52BCC">
        <w:rPr>
          <w:rFonts w:asciiTheme="minorHAnsi" w:hAnsiTheme="minorHAnsi" w:cs="Times New Roman"/>
          <w:spacing w:val="-1"/>
          <w:sz w:val="24"/>
          <w:szCs w:val="24"/>
        </w:rPr>
        <w:t>any</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U.S.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department</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z w:val="24"/>
          <w:szCs w:val="24"/>
        </w:rPr>
        <w:t>or</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agency</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that</w:t>
      </w:r>
      <w:r w:rsidR="00CA4811" w:rsidRPr="00A52BCC">
        <w:rPr>
          <w:rFonts w:asciiTheme="minorHAnsi" w:hAnsiTheme="minorHAnsi" w:cs="Times New Roman"/>
          <w:spacing w:val="-2"/>
          <w:sz w:val="24"/>
          <w:szCs w:val="24"/>
        </w:rPr>
        <w:t xml:space="preserve"> </w:t>
      </w:r>
      <w:r w:rsidR="00CA4811" w:rsidRPr="00A52BCC">
        <w:rPr>
          <w:rFonts w:asciiTheme="minorHAnsi" w:hAnsiTheme="minorHAnsi" w:cs="Times New Roman"/>
          <w:spacing w:val="-1"/>
          <w:sz w:val="24"/>
          <w:szCs w:val="24"/>
        </w:rPr>
        <w:t>has</w:t>
      </w:r>
      <w:r w:rsidR="00CA4811" w:rsidRPr="00A52BCC">
        <w:rPr>
          <w:rFonts w:asciiTheme="minorHAnsi" w:hAnsiTheme="minorHAnsi" w:cs="Times New Roman"/>
          <w:sz w:val="24"/>
          <w:szCs w:val="24"/>
        </w:rPr>
        <w:t xml:space="preserve"> </w:t>
      </w:r>
      <w:r w:rsidR="00CA4811" w:rsidRPr="00A52BCC">
        <w:rPr>
          <w:rFonts w:asciiTheme="minorHAnsi" w:hAnsiTheme="minorHAnsi" w:cs="Times New Roman"/>
          <w:spacing w:val="-1"/>
          <w:sz w:val="24"/>
          <w:szCs w:val="24"/>
        </w:rPr>
        <w:t xml:space="preserve">adopted </w:t>
      </w:r>
      <w:r w:rsidR="00CA4811" w:rsidRPr="00A52BCC">
        <w:rPr>
          <w:rFonts w:asciiTheme="minorHAnsi" w:hAnsiTheme="minorHAnsi" w:cs="Times New Roman"/>
          <w:spacing w:val="-2"/>
          <w:sz w:val="24"/>
          <w:szCs w:val="24"/>
        </w:rPr>
        <w:t>the</w:t>
      </w:r>
      <w:r w:rsidR="00CA4811" w:rsidRPr="00A52BCC">
        <w:rPr>
          <w:rFonts w:asciiTheme="minorHAnsi" w:hAnsiTheme="minorHAnsi" w:cs="Times New Roman"/>
          <w:spacing w:val="1"/>
          <w:sz w:val="24"/>
          <w:szCs w:val="24"/>
        </w:rPr>
        <w:t xml:space="preserve"> </w:t>
      </w:r>
      <w:r w:rsidR="00CA4811" w:rsidRPr="00A52BCC">
        <w:rPr>
          <w:rFonts w:asciiTheme="minorHAnsi" w:hAnsiTheme="minorHAnsi" w:cs="Times New Roman"/>
          <w:spacing w:val="-1"/>
          <w:sz w:val="24"/>
          <w:szCs w:val="24"/>
        </w:rPr>
        <w:t>Common Rule.</w:t>
      </w:r>
      <w:r w:rsidR="00CA4811" w:rsidRPr="00A52BCC">
        <w:rPr>
          <w:rFonts w:asciiTheme="minorHAnsi" w:hAnsiTheme="minorHAnsi" w:cs="Times New Roman"/>
          <w:spacing w:val="47"/>
          <w:sz w:val="24"/>
          <w:szCs w:val="24"/>
        </w:rPr>
        <w:t xml:space="preserve"> </w:t>
      </w:r>
    </w:p>
    <w:p w14:paraId="6C3F339C" w14:textId="77777777" w:rsidR="00CA4811" w:rsidRPr="00A52BCC" w:rsidRDefault="00CA4811" w:rsidP="003C1F68">
      <w:pPr>
        <w:pStyle w:val="Default"/>
        <w:rPr>
          <w:rFonts w:asciiTheme="minorHAnsi" w:hAnsiTheme="minorHAnsi" w:cs="Times New Roman"/>
          <w:b/>
          <w:bCs/>
          <w:color w:val="auto"/>
        </w:rPr>
      </w:pPr>
    </w:p>
    <w:p w14:paraId="0EBDA737" w14:textId="20C912D1" w:rsidR="003C1F68" w:rsidRPr="00A52BCC" w:rsidRDefault="003C1F68" w:rsidP="001635C2">
      <w:pPr>
        <w:pStyle w:val="Default"/>
        <w:rPr>
          <w:rFonts w:asciiTheme="minorHAnsi" w:hAnsiTheme="minorHAnsi" w:cs="Times New Roman"/>
          <w:color w:val="auto"/>
        </w:rPr>
      </w:pPr>
      <w:r w:rsidRPr="00A52BCC">
        <w:rPr>
          <w:rFonts w:asciiTheme="minorHAnsi" w:hAnsiTheme="minorHAnsi" w:cs="Times New Roman"/>
          <w:b/>
          <w:bCs/>
          <w:color w:val="auto"/>
        </w:rPr>
        <w:t xml:space="preserve">Financial Conflict of Interest: </w:t>
      </w:r>
      <w:r w:rsidR="00E17C30" w:rsidRPr="00A52BCC">
        <w:rPr>
          <w:rFonts w:asciiTheme="minorHAnsi" w:hAnsiTheme="minorHAnsi" w:cs="Times New Roman"/>
          <w:color w:val="auto"/>
        </w:rPr>
        <w:t>A conflict of interest that involves financial relationships.</w:t>
      </w:r>
      <w:r w:rsidRPr="00A52BCC">
        <w:rPr>
          <w:rFonts w:asciiTheme="minorHAnsi" w:hAnsiTheme="minorHAnsi" w:cs="Times New Roman"/>
          <w:color w:val="auto"/>
        </w:rPr>
        <w:t xml:space="preserve">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 xml:space="preserve">Financial interests include (but are not limited to) salary or other payments for services (e.g., consulting fees or honoraria), </w:t>
      </w:r>
      <w:r w:rsidR="00E17C30" w:rsidRPr="00A52BCC">
        <w:rPr>
          <w:rFonts w:asciiTheme="minorHAnsi" w:hAnsiTheme="minorHAnsi" w:cs="Times New Roman"/>
          <w:color w:val="auto"/>
        </w:rPr>
        <w:t xml:space="preserve">employment, </w:t>
      </w:r>
      <w:r w:rsidRPr="00A52BCC">
        <w:rPr>
          <w:rFonts w:asciiTheme="minorHAnsi" w:hAnsiTheme="minorHAnsi" w:cs="Times New Roman"/>
          <w:color w:val="auto"/>
        </w:rPr>
        <w:t xml:space="preserve">equity interests (e.g., stocks, stock options, or other ownership interests), and intellectual property rights (e.g., patents, copyrights, and royalties from such rights). </w:t>
      </w:r>
      <w:r w:rsidR="004F0C56" w:rsidRPr="00A52BCC">
        <w:rPr>
          <w:rFonts w:asciiTheme="minorHAnsi" w:hAnsiTheme="minorHAnsi" w:cs="Times New Roman"/>
          <w:color w:val="auto"/>
        </w:rPr>
        <w:t>See: Conflict of Interest.</w:t>
      </w:r>
    </w:p>
    <w:p w14:paraId="1CC49CD5" w14:textId="77777777" w:rsidR="00CA4811" w:rsidRPr="00A52BCC" w:rsidRDefault="00CA4811" w:rsidP="003C1F68">
      <w:pPr>
        <w:pStyle w:val="Default"/>
        <w:rPr>
          <w:rFonts w:asciiTheme="minorHAnsi" w:hAnsiTheme="minorHAnsi" w:cs="Times New Roman"/>
          <w:b/>
          <w:bCs/>
          <w:color w:val="auto"/>
        </w:rPr>
      </w:pPr>
    </w:p>
    <w:p w14:paraId="2EDAB6A2" w14:textId="7271F471" w:rsidR="00FF59AE" w:rsidRPr="00A52BCC" w:rsidRDefault="00FF59AE"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Finder's Fee: </w:t>
      </w:r>
      <w:r w:rsidRPr="00A52BCC">
        <w:rPr>
          <w:rFonts w:asciiTheme="minorHAnsi" w:hAnsiTheme="minorHAnsi" w:cs="Times New Roman"/>
          <w:bCs/>
          <w:color w:val="auto"/>
        </w:rPr>
        <w:t xml:space="preserve">Compensation of any type (cash, office or medical supplies, educational stipends, gift certificates, priority in authorship listings, travel reimbursement, or anything else of value) to an individual made in exchange for referral or recruitment of a participant to a research study. Such payments, generally, are made to individuals in a position to identify potential participants that might qualify for enrollment into a study. </w:t>
      </w:r>
    </w:p>
    <w:p w14:paraId="012C42E7" w14:textId="77777777" w:rsidR="00E71F8E" w:rsidRPr="00A52BCC" w:rsidRDefault="00E71F8E" w:rsidP="00E71F8E">
      <w:pPr>
        <w:pStyle w:val="BodyText"/>
        <w:spacing w:before="120"/>
        <w:ind w:left="0" w:right="206"/>
        <w:rPr>
          <w:rFonts w:asciiTheme="minorHAnsi" w:hAnsiTheme="minorHAnsi" w:cs="Times New Roman"/>
          <w:sz w:val="24"/>
          <w:szCs w:val="24"/>
        </w:rPr>
      </w:pPr>
      <w:r w:rsidRPr="00A52BCC">
        <w:rPr>
          <w:rFonts w:asciiTheme="minorHAnsi" w:hAnsiTheme="minorHAnsi" w:cs="Times New Roman"/>
          <w:b/>
          <w:bCs/>
          <w:spacing w:val="-1"/>
          <w:sz w:val="24"/>
          <w:szCs w:val="24"/>
        </w:rPr>
        <w:t>Full</w:t>
      </w:r>
      <w:r w:rsidRPr="00A52BCC">
        <w:rPr>
          <w:rFonts w:asciiTheme="minorHAnsi" w:hAnsiTheme="minorHAnsi" w:cs="Times New Roman"/>
          <w:b/>
          <w:bCs/>
          <w:spacing w:val="1"/>
          <w:sz w:val="24"/>
          <w:szCs w:val="24"/>
        </w:rPr>
        <w:t xml:space="preserve"> </w:t>
      </w:r>
      <w:r w:rsidR="007F0824" w:rsidRPr="00A52BCC">
        <w:rPr>
          <w:rFonts w:asciiTheme="minorHAnsi" w:hAnsiTheme="minorHAnsi" w:cs="Times New Roman"/>
          <w:b/>
          <w:bCs/>
          <w:spacing w:val="-1"/>
          <w:sz w:val="24"/>
          <w:szCs w:val="24"/>
        </w:rPr>
        <w:t>Board</w:t>
      </w:r>
      <w:r w:rsidRPr="00A52BCC">
        <w:rPr>
          <w:rFonts w:asciiTheme="minorHAnsi" w:hAnsiTheme="minorHAnsi" w:cs="Times New Roman"/>
          <w:b/>
          <w:bCs/>
          <w:spacing w:val="-1"/>
          <w:sz w:val="24"/>
          <w:szCs w:val="24"/>
        </w:rPr>
        <w:t xml:space="preserve"> Review: </w:t>
      </w:r>
      <w:r w:rsidRPr="00A52BCC">
        <w:rPr>
          <w:rFonts w:asciiTheme="minorHAnsi" w:hAnsiTheme="minorHAnsi" w:cs="Times New Roman"/>
          <w:spacing w:val="-1"/>
          <w:sz w:val="24"/>
          <w:szCs w:val="24"/>
        </w:rPr>
        <w:t>Review</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proposed research</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at</w:t>
      </w:r>
      <w:r w:rsidRPr="00A52BCC">
        <w:rPr>
          <w:rFonts w:asciiTheme="minorHAnsi" w:hAnsiTheme="minorHAnsi" w:cs="Times New Roman"/>
          <w:spacing w:val="1"/>
          <w:sz w:val="24"/>
          <w:szCs w:val="24"/>
        </w:rPr>
        <w:t xml:space="preserve">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convened</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 xml:space="preserve">meeting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IRB,</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at</w:t>
      </w:r>
      <w:r w:rsidRPr="00A52BCC">
        <w:rPr>
          <w:rFonts w:asciiTheme="minorHAnsi" w:hAnsiTheme="minorHAnsi" w:cs="Times New Roman"/>
          <w:spacing w:val="53"/>
          <w:sz w:val="24"/>
          <w:szCs w:val="24"/>
        </w:rPr>
        <w:t xml:space="preserve"> </w:t>
      </w:r>
      <w:r w:rsidRPr="00A52BCC">
        <w:rPr>
          <w:rFonts w:asciiTheme="minorHAnsi" w:hAnsiTheme="minorHAnsi" w:cs="Times New Roman"/>
          <w:spacing w:val="-1"/>
          <w:sz w:val="24"/>
          <w:szCs w:val="24"/>
        </w:rPr>
        <w:t xml:space="preserve">which </w:t>
      </w:r>
      <w:r w:rsidRPr="00A52BCC">
        <w:rPr>
          <w:rFonts w:asciiTheme="minorHAnsi" w:hAnsiTheme="minorHAnsi" w:cs="Times New Roman"/>
          <w:sz w:val="24"/>
          <w:szCs w:val="24"/>
        </w:rPr>
        <w:t>a</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majority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membership</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2"/>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IRB</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present,</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including at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least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one</w:t>
      </w:r>
      <w:r w:rsidRPr="00A52BCC">
        <w:rPr>
          <w:rFonts w:asciiTheme="minorHAnsi" w:hAnsiTheme="minorHAnsi" w:cs="Times New Roman"/>
          <w:spacing w:val="53"/>
          <w:sz w:val="24"/>
          <w:szCs w:val="24"/>
        </w:rPr>
        <w:t xml:space="preserve"> </w:t>
      </w:r>
      <w:r w:rsidRPr="00A52BCC">
        <w:rPr>
          <w:rFonts w:asciiTheme="minorHAnsi" w:hAnsiTheme="minorHAnsi" w:cs="Times New Roman"/>
          <w:spacing w:val="-1"/>
          <w:sz w:val="24"/>
          <w:szCs w:val="24"/>
        </w:rPr>
        <w:t>member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whose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primary concerns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are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in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nonscientific</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area</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[45 CFR</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46.109; </w:t>
      </w:r>
      <w:r w:rsidRPr="00A52BCC">
        <w:rPr>
          <w:rFonts w:asciiTheme="minorHAnsi" w:hAnsiTheme="minorHAnsi" w:cs="Times New Roman"/>
          <w:sz w:val="24"/>
          <w:szCs w:val="24"/>
        </w:rPr>
        <w:t>21</w:t>
      </w:r>
      <w:r w:rsidRPr="00A52BCC">
        <w:rPr>
          <w:rFonts w:asciiTheme="minorHAnsi" w:hAnsiTheme="minorHAnsi" w:cs="Times New Roman"/>
          <w:spacing w:val="-1"/>
          <w:sz w:val="24"/>
          <w:szCs w:val="24"/>
        </w:rPr>
        <w:t xml:space="preserve"> CFR</w:t>
      </w:r>
      <w:r w:rsidRPr="00A52BCC">
        <w:rPr>
          <w:rFonts w:asciiTheme="minorHAnsi" w:hAnsiTheme="minorHAnsi" w:cs="Times New Roman"/>
          <w:sz w:val="24"/>
          <w:szCs w:val="24"/>
        </w:rPr>
        <w:t xml:space="preserve"> §</w:t>
      </w:r>
      <w:r w:rsidRPr="00A52BCC">
        <w:rPr>
          <w:rFonts w:asciiTheme="minorHAnsi" w:hAnsiTheme="minorHAnsi" w:cs="Times New Roman"/>
          <w:spacing w:val="33"/>
          <w:sz w:val="24"/>
          <w:szCs w:val="24"/>
        </w:rPr>
        <w:t xml:space="preserve"> </w:t>
      </w:r>
      <w:r w:rsidRPr="00A52BCC">
        <w:rPr>
          <w:rFonts w:asciiTheme="minorHAnsi" w:hAnsiTheme="minorHAnsi" w:cs="Times New Roman"/>
          <w:spacing w:val="-1"/>
          <w:sz w:val="24"/>
          <w:szCs w:val="24"/>
        </w:rPr>
        <w:t>56.108].</w:t>
      </w:r>
    </w:p>
    <w:p w14:paraId="1A0F5211" w14:textId="77777777" w:rsidR="00E71F8E" w:rsidRDefault="00E71F8E" w:rsidP="003C1F68">
      <w:pPr>
        <w:pStyle w:val="Default"/>
        <w:rPr>
          <w:rFonts w:asciiTheme="minorHAnsi" w:hAnsiTheme="minorHAnsi" w:cs="Times New Roman"/>
          <w:b/>
          <w:bCs/>
          <w:color w:val="auto"/>
        </w:rPr>
      </w:pPr>
    </w:p>
    <w:p w14:paraId="40B369AD" w14:textId="3DE9D5BC"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4EB95680" w14:textId="77777777" w:rsidR="007627DE" w:rsidRPr="00A52BCC" w:rsidRDefault="007627DE" w:rsidP="003C1F68">
      <w:pPr>
        <w:pStyle w:val="Default"/>
        <w:rPr>
          <w:rFonts w:asciiTheme="minorHAnsi" w:hAnsiTheme="minorHAnsi" w:cs="Times New Roman"/>
          <w:b/>
          <w:bCs/>
          <w:color w:val="auto"/>
        </w:rPr>
      </w:pPr>
    </w:p>
    <w:p w14:paraId="58CC07DA" w14:textId="77777777" w:rsidR="003C1F68" w:rsidRPr="00A52BCC" w:rsidRDefault="003C1F68" w:rsidP="00EA7290">
      <w:pPr>
        <w:pStyle w:val="Heading1"/>
      </w:pPr>
      <w:bookmarkStart w:id="7" w:name="_G"/>
      <w:bookmarkEnd w:id="7"/>
      <w:r w:rsidRPr="00A52BCC">
        <w:t>G</w:t>
      </w:r>
    </w:p>
    <w:p w14:paraId="26562BF2" w14:textId="77777777" w:rsidR="00E71F8E" w:rsidRPr="00A52BCC" w:rsidRDefault="00E71F8E" w:rsidP="003C1F68">
      <w:pPr>
        <w:pStyle w:val="Default"/>
        <w:rPr>
          <w:rFonts w:asciiTheme="minorHAnsi" w:hAnsiTheme="minorHAnsi" w:cs="Times New Roman"/>
          <w:b/>
          <w:bCs/>
          <w:color w:val="auto"/>
        </w:rPr>
      </w:pPr>
    </w:p>
    <w:p w14:paraId="52E0BABB" w14:textId="491FD0F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Generalizable Knowledge: </w:t>
      </w:r>
      <w:r w:rsidR="00F71B5D" w:rsidRPr="00A52BCC">
        <w:rPr>
          <w:rFonts w:asciiTheme="minorHAnsi" w:hAnsiTheme="minorHAnsi" w:cs="Times New Roman"/>
          <w:bCs/>
          <w:color w:val="auto"/>
        </w:rPr>
        <w:t xml:space="preserve">Truths, facts, information or conclusions that are intended to apply more broadly beyond the individuals studied, or beyond a specific time and/or location, such as </w:t>
      </w:r>
      <w:r w:rsidR="00F71B5D" w:rsidRPr="00A52BCC">
        <w:rPr>
          <w:rFonts w:asciiTheme="minorHAnsi" w:hAnsiTheme="minorHAnsi" w:cs="Times New Roman"/>
          <w:bCs/>
          <w:color w:val="auto"/>
        </w:rPr>
        <w:lastRenderedPageBreak/>
        <w:t xml:space="preserve">to other settings or circumstances. Note that the intent to publish is irrelevant. </w:t>
      </w:r>
      <w:r w:rsidR="00F71B5D" w:rsidRPr="00A52BCC">
        <w:rPr>
          <w:rFonts w:asciiTheme="minorHAnsi" w:hAnsiTheme="minorHAnsi" w:cs="Times New Roman"/>
          <w:color w:val="auto"/>
        </w:rPr>
        <w:t>Has not been explicitly defined in federal regulations, but can be: a) applied to individuals outside the research sample; b) predictive of future events; or c) widely applied as theories or principles that enhance scientific or academic understanding; or d) create general explanations about all that has happened in the past.</w:t>
      </w:r>
    </w:p>
    <w:p w14:paraId="12686D48" w14:textId="77777777" w:rsidR="00E71F8E" w:rsidRPr="00A52BCC" w:rsidRDefault="00E71F8E" w:rsidP="003C1F68">
      <w:pPr>
        <w:pStyle w:val="Default"/>
        <w:rPr>
          <w:rFonts w:asciiTheme="minorHAnsi" w:hAnsiTheme="minorHAnsi" w:cs="Times New Roman"/>
          <w:b/>
          <w:bCs/>
          <w:color w:val="auto"/>
        </w:rPr>
      </w:pPr>
    </w:p>
    <w:p w14:paraId="3364F8DF" w14:textId="3BEA553F" w:rsidR="00F71B5D" w:rsidRPr="00A52BCC" w:rsidRDefault="00F71B5D" w:rsidP="00F71B5D">
      <w:pPr>
        <w:pStyle w:val="Default"/>
        <w:rPr>
          <w:rFonts w:asciiTheme="minorHAnsi" w:hAnsiTheme="minorHAnsi" w:cs="Times New Roman"/>
          <w:bCs/>
          <w:color w:val="auto"/>
        </w:rPr>
      </w:pPr>
      <w:r w:rsidRPr="00A52BCC">
        <w:rPr>
          <w:rFonts w:asciiTheme="minorHAnsi" w:hAnsiTheme="minorHAnsi" w:cs="Times New Roman"/>
          <w:b/>
          <w:bCs/>
          <w:color w:val="auto"/>
        </w:rPr>
        <w:t xml:space="preserve">Good Clinical Practice (GCP): </w:t>
      </w:r>
      <w:r w:rsidRPr="00A52BCC">
        <w:rPr>
          <w:rFonts w:asciiTheme="minorHAnsi" w:hAnsiTheme="minorHAnsi" w:cs="Times New Roman"/>
          <w:bCs/>
          <w:color w:val="auto"/>
        </w:rPr>
        <w:t xml:space="preserve">An international quality standard for clinical care, including but not limited to clinical trials involving human subjects. The standard is provided by International Conference on </w:t>
      </w:r>
      <w:proofErr w:type="spellStart"/>
      <w:r w:rsidRPr="00A52BCC">
        <w:rPr>
          <w:rFonts w:asciiTheme="minorHAnsi" w:hAnsiTheme="minorHAnsi" w:cs="Times New Roman"/>
          <w:bCs/>
          <w:color w:val="auto"/>
        </w:rPr>
        <w:t>Harmonisation</w:t>
      </w:r>
      <w:proofErr w:type="spellEnd"/>
      <w:r w:rsidRPr="00A52BCC">
        <w:rPr>
          <w:rFonts w:asciiTheme="minorHAnsi" w:hAnsiTheme="minorHAnsi" w:cs="Times New Roman"/>
          <w:bCs/>
          <w:color w:val="auto"/>
        </w:rPr>
        <w:t xml:space="preserve"> (ICH/GCP). See: </w:t>
      </w:r>
      <w:r w:rsidR="008820A3" w:rsidRPr="00A52BCC">
        <w:rPr>
          <w:rFonts w:asciiTheme="minorHAnsi" w:hAnsiTheme="minorHAnsi" w:cs="Times New Roman"/>
          <w:bCs/>
          <w:color w:val="auto"/>
        </w:rPr>
        <w:t xml:space="preserve"> </w:t>
      </w:r>
      <w:r w:rsidRPr="00A52BCC">
        <w:rPr>
          <w:rFonts w:asciiTheme="minorHAnsi" w:hAnsiTheme="minorHAnsi" w:cs="Times New Roman"/>
          <w:bCs/>
          <w:color w:val="auto"/>
        </w:rPr>
        <w:t>http://www.ich.org/products/guidelines/efficacy/efficacy-single/article/good-clinical-practice.html</w:t>
      </w:r>
    </w:p>
    <w:p w14:paraId="43AC5D3A" w14:textId="77777777" w:rsidR="00F71B5D" w:rsidRPr="00A52BCC" w:rsidRDefault="00F71B5D" w:rsidP="003C1F68">
      <w:pPr>
        <w:pStyle w:val="Default"/>
        <w:rPr>
          <w:rFonts w:asciiTheme="minorHAnsi" w:hAnsiTheme="minorHAnsi" w:cs="Times New Roman"/>
          <w:b/>
          <w:bCs/>
          <w:color w:val="auto"/>
        </w:rPr>
      </w:pPr>
    </w:p>
    <w:p w14:paraId="0C7EB49E" w14:textId="19D7F3A7" w:rsidR="00F71B5D" w:rsidRPr="00A52BCC" w:rsidRDefault="00F71B5D"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Greater than Minimal Risk: </w:t>
      </w:r>
      <w:r w:rsidRPr="00A52BCC">
        <w:rPr>
          <w:rFonts w:asciiTheme="minorHAnsi" w:hAnsiTheme="minorHAnsi" w:cs="Times New Roman"/>
          <w:bCs/>
          <w:color w:val="auto"/>
        </w:rPr>
        <w:t>The probability and magnitude of harm or discomfort anticipated in the research are greater than those ordinarily encountered in daily life or during the performance of routine physical or psychological examinations or tests. In the case of research involving prisoners "minimal risk" means that the probability and magnitude of physical or psychological harm are greater than that normally encountered in the daily lives, or in the routing medical, dental, or psychological examination of healthy persons."</w:t>
      </w:r>
    </w:p>
    <w:p w14:paraId="0CAB16E0" w14:textId="77777777" w:rsidR="00F71B5D" w:rsidRPr="00A52BCC" w:rsidRDefault="00F71B5D" w:rsidP="003C1F68">
      <w:pPr>
        <w:pStyle w:val="Default"/>
        <w:rPr>
          <w:rFonts w:asciiTheme="minorHAnsi" w:hAnsiTheme="minorHAnsi" w:cs="Times New Roman"/>
          <w:bCs/>
          <w:color w:val="auto"/>
        </w:rPr>
      </w:pPr>
    </w:p>
    <w:p w14:paraId="4B35125C" w14:textId="5107EB9E" w:rsidR="00E71F8E" w:rsidRPr="00A52BCC" w:rsidRDefault="003C1F68"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Guardian: </w:t>
      </w:r>
      <w:r w:rsidR="00F71B5D" w:rsidRPr="00A52BCC">
        <w:rPr>
          <w:rFonts w:asciiTheme="minorHAnsi" w:hAnsiTheme="minorHAnsi" w:cs="Times New Roman"/>
          <w:spacing w:val="-1"/>
        </w:rPr>
        <w:t>An individual who is authorized by court appointment to oversee and make decisions in the best interests of a child, or incapacitated adult. This may include consent to provide medical care or to participate in research activities as a human subject. A guardian is one type of legally authorized representative (LAR). See also: legally authorized representative</w:t>
      </w:r>
    </w:p>
    <w:p w14:paraId="4E0E3DE5" w14:textId="77777777" w:rsidR="00E71F8E" w:rsidRDefault="00E71F8E" w:rsidP="003C1F68">
      <w:pPr>
        <w:pStyle w:val="Default"/>
        <w:rPr>
          <w:rFonts w:asciiTheme="minorHAnsi" w:hAnsiTheme="minorHAnsi" w:cs="Times New Roman"/>
          <w:b/>
          <w:bCs/>
          <w:color w:val="auto"/>
          <w:u w:val="single"/>
        </w:rPr>
      </w:pPr>
    </w:p>
    <w:p w14:paraId="37385819" w14:textId="07988AA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020B0A46" w14:textId="77777777" w:rsidR="007627DE" w:rsidRPr="00A52BCC" w:rsidRDefault="007627DE" w:rsidP="003C1F68">
      <w:pPr>
        <w:pStyle w:val="Default"/>
        <w:rPr>
          <w:rFonts w:asciiTheme="minorHAnsi" w:hAnsiTheme="minorHAnsi" w:cs="Times New Roman"/>
          <w:b/>
          <w:bCs/>
          <w:color w:val="auto"/>
          <w:u w:val="single"/>
        </w:rPr>
      </w:pPr>
    </w:p>
    <w:p w14:paraId="1369584E" w14:textId="77777777" w:rsidR="003C1F68" w:rsidRPr="00A52BCC" w:rsidRDefault="003C1F68" w:rsidP="00EA7290">
      <w:pPr>
        <w:pStyle w:val="Heading1"/>
      </w:pPr>
      <w:bookmarkStart w:id="8" w:name="_H"/>
      <w:bookmarkEnd w:id="8"/>
      <w:r w:rsidRPr="00A52BCC">
        <w:t>H</w:t>
      </w:r>
    </w:p>
    <w:p w14:paraId="4B6D6135" w14:textId="77777777" w:rsidR="00E71F8E" w:rsidRPr="00A52BCC" w:rsidRDefault="00E71F8E" w:rsidP="003C1F68">
      <w:pPr>
        <w:pStyle w:val="Default"/>
        <w:rPr>
          <w:rFonts w:asciiTheme="minorHAnsi" w:hAnsiTheme="minorHAnsi" w:cs="Times New Roman"/>
          <w:b/>
          <w:bCs/>
          <w:color w:val="auto"/>
        </w:rPr>
      </w:pPr>
    </w:p>
    <w:p w14:paraId="3E3702EC" w14:textId="23B1CB8E" w:rsidR="00E71F8E" w:rsidRPr="00A52BCC" w:rsidRDefault="00E71F8E" w:rsidP="00E71F8E">
      <w:pPr>
        <w:pStyle w:val="BodyText"/>
        <w:spacing w:before="120"/>
        <w:ind w:left="0" w:right="214"/>
        <w:rPr>
          <w:rFonts w:asciiTheme="minorHAnsi" w:hAnsiTheme="minorHAnsi" w:cs="Times New Roman"/>
          <w:sz w:val="24"/>
          <w:szCs w:val="24"/>
        </w:rPr>
      </w:pPr>
      <w:r w:rsidRPr="00A52BCC">
        <w:rPr>
          <w:rFonts w:asciiTheme="minorHAnsi" w:hAnsiTheme="minorHAnsi" w:cs="Times New Roman"/>
          <w:b/>
          <w:spacing w:val="-1"/>
          <w:sz w:val="24"/>
          <w:szCs w:val="24"/>
        </w:rPr>
        <w:t>Health Information:</w:t>
      </w:r>
      <w:r w:rsidRPr="00A52BCC">
        <w:rPr>
          <w:rFonts w:asciiTheme="minorHAnsi" w:hAnsiTheme="minorHAnsi" w:cs="Times New Roman"/>
          <w:b/>
          <w:sz w:val="24"/>
          <w:szCs w:val="24"/>
        </w:rPr>
        <w:t xml:space="preserve">  </w:t>
      </w:r>
      <w:r w:rsidRPr="00A52BCC">
        <w:rPr>
          <w:rFonts w:asciiTheme="minorHAnsi" w:hAnsiTheme="minorHAnsi" w:cs="Times New Roman"/>
          <w:spacing w:val="-1"/>
          <w:sz w:val="24"/>
          <w:szCs w:val="24"/>
        </w:rPr>
        <w:t>any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information,</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including </w:t>
      </w:r>
      <w:r w:rsidR="005A76B9" w:rsidRPr="00A52BCC">
        <w:rPr>
          <w:rFonts w:asciiTheme="minorHAnsi" w:hAnsiTheme="minorHAnsi" w:cs="Times New Roman"/>
          <w:spacing w:val="-1"/>
          <w:sz w:val="24"/>
          <w:szCs w:val="24"/>
        </w:rPr>
        <w:t>genetic</w:t>
      </w:r>
      <w:r w:rsidR="005A76B9" w:rsidRPr="00A52BCC">
        <w:rPr>
          <w:rFonts w:asciiTheme="minorHAnsi" w:hAnsiTheme="minorHAnsi" w:cs="Times New Roman"/>
          <w:sz w:val="24"/>
          <w:szCs w:val="24"/>
        </w:rPr>
        <w:t xml:space="preserve"> </w:t>
      </w:r>
      <w:r w:rsidR="008820A3" w:rsidRPr="00A52BCC">
        <w:rPr>
          <w:rFonts w:asciiTheme="minorHAnsi" w:hAnsiTheme="minorHAnsi" w:cs="Times New Roman"/>
          <w:spacing w:val="-1"/>
          <w:sz w:val="24"/>
          <w:szCs w:val="24"/>
        </w:rPr>
        <w:t>i</w:t>
      </w:r>
      <w:r w:rsidR="005A76B9" w:rsidRPr="00A52BCC">
        <w:rPr>
          <w:rFonts w:asciiTheme="minorHAnsi" w:hAnsiTheme="minorHAnsi" w:cs="Times New Roman"/>
          <w:spacing w:val="-1"/>
          <w:sz w:val="24"/>
          <w:szCs w:val="24"/>
        </w:rPr>
        <w:t>nformation</w:t>
      </w:r>
      <w:r w:rsidRPr="00A52BCC">
        <w:rPr>
          <w:rFonts w:asciiTheme="minorHAnsi" w:hAnsiTheme="minorHAnsi" w:cs="Times New Roman"/>
          <w:spacing w:val="-1"/>
          <w:sz w:val="24"/>
          <w:szCs w:val="24"/>
        </w:rPr>
        <w:t>,</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whether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oral</w:t>
      </w:r>
      <w:r w:rsidRPr="00A52BCC">
        <w:rPr>
          <w:rFonts w:asciiTheme="minorHAnsi" w:hAnsiTheme="minorHAnsi" w:cs="Times New Roman"/>
          <w:sz w:val="24"/>
          <w:szCs w:val="24"/>
        </w:rPr>
        <w:t xml:space="preserve"> or </w:t>
      </w:r>
      <w:r w:rsidRPr="00A52BCC">
        <w:rPr>
          <w:rFonts w:asciiTheme="minorHAnsi" w:hAnsiTheme="minorHAnsi" w:cs="Times New Roman"/>
          <w:spacing w:val="-1"/>
          <w:sz w:val="24"/>
          <w:szCs w:val="24"/>
        </w:rPr>
        <w:t>recorded,</w:t>
      </w:r>
      <w:r w:rsidRPr="00A52BCC">
        <w:rPr>
          <w:rFonts w:asciiTheme="minorHAnsi" w:hAnsiTheme="minorHAnsi" w:cs="Times New Roman"/>
          <w:spacing w:val="43"/>
          <w:sz w:val="24"/>
          <w:szCs w:val="24"/>
        </w:rPr>
        <w:t xml:space="preserve"> </w:t>
      </w:r>
      <w:r w:rsidRPr="00A52BCC">
        <w:rPr>
          <w:rFonts w:asciiTheme="minorHAnsi" w:hAnsiTheme="minorHAnsi" w:cs="Times New Roman"/>
          <w:spacing w:val="-1"/>
          <w:sz w:val="24"/>
          <w:szCs w:val="24"/>
        </w:rPr>
        <w:t>in any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 xml:space="preserve">form </w:t>
      </w:r>
      <w:r w:rsidRPr="00A52BCC">
        <w:rPr>
          <w:rFonts w:asciiTheme="minorHAnsi" w:hAnsiTheme="minorHAnsi" w:cs="Times New Roman"/>
          <w:sz w:val="24"/>
          <w:szCs w:val="24"/>
        </w:rPr>
        <w:t>or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medium that: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(1)</w:t>
      </w:r>
      <w:r w:rsidRPr="00A52BCC">
        <w:rPr>
          <w:rFonts w:asciiTheme="minorHAnsi" w:hAnsiTheme="minorHAnsi" w:cs="Times New Roman"/>
          <w:sz w:val="24"/>
          <w:szCs w:val="24"/>
        </w:rPr>
        <w:t xml:space="preserve"> </w:t>
      </w:r>
      <w:r w:rsidR="005A76B9" w:rsidRPr="00A52BCC">
        <w:rPr>
          <w:rFonts w:asciiTheme="minorHAnsi" w:hAnsiTheme="minorHAnsi" w:cs="Times New Roman"/>
          <w:spacing w:val="-1"/>
          <w:sz w:val="24"/>
          <w:szCs w:val="24"/>
        </w:rPr>
        <w:t>is</w:t>
      </w:r>
      <w:r w:rsidR="005A76B9"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created</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received</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by</w:t>
      </w:r>
      <w:r w:rsidRPr="00A52BCC">
        <w:rPr>
          <w:rFonts w:asciiTheme="minorHAnsi" w:hAnsiTheme="minorHAnsi" w:cs="Times New Roman"/>
          <w:spacing w:val="1"/>
          <w:sz w:val="24"/>
          <w:szCs w:val="24"/>
        </w:rPr>
        <w:t xml:space="preserve">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health care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provider,</w:t>
      </w:r>
      <w:r w:rsidRPr="00A52BCC">
        <w:rPr>
          <w:rFonts w:asciiTheme="minorHAnsi" w:hAnsiTheme="minorHAnsi" w:cs="Times New Roman"/>
          <w:spacing w:val="-4"/>
          <w:sz w:val="24"/>
          <w:szCs w:val="24"/>
        </w:rPr>
        <w:t xml:space="preserve"> </w:t>
      </w:r>
      <w:r w:rsidRPr="00A52BCC">
        <w:rPr>
          <w:rFonts w:asciiTheme="minorHAnsi" w:hAnsiTheme="minorHAnsi" w:cs="Times New Roman"/>
          <w:spacing w:val="-1"/>
          <w:sz w:val="24"/>
          <w:szCs w:val="24"/>
        </w:rPr>
        <w:t>health</w:t>
      </w:r>
      <w:r w:rsidRPr="00A52BCC">
        <w:rPr>
          <w:rFonts w:asciiTheme="minorHAnsi" w:hAnsiTheme="minorHAnsi" w:cs="Times New Roman"/>
          <w:spacing w:val="45"/>
          <w:sz w:val="24"/>
          <w:szCs w:val="24"/>
        </w:rPr>
        <w:t xml:space="preserve"> </w:t>
      </w:r>
      <w:r w:rsidRPr="00A52BCC">
        <w:rPr>
          <w:rFonts w:asciiTheme="minorHAnsi" w:hAnsiTheme="minorHAnsi" w:cs="Times New Roman"/>
          <w:spacing w:val="-1"/>
          <w:sz w:val="24"/>
          <w:szCs w:val="24"/>
        </w:rPr>
        <w:t>plan,</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public</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health authority,</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employer,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life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insurer,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school</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university,</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2"/>
          <w:sz w:val="24"/>
          <w:szCs w:val="24"/>
        </w:rPr>
        <w:t>health</w:t>
      </w:r>
      <w:r w:rsidRPr="00A52BCC">
        <w:rPr>
          <w:rFonts w:asciiTheme="minorHAnsi" w:hAnsiTheme="minorHAnsi" w:cs="Times New Roman"/>
          <w:spacing w:val="-1"/>
          <w:sz w:val="24"/>
          <w:szCs w:val="24"/>
        </w:rPr>
        <w:t xml:space="preserve"> care</w:t>
      </w:r>
      <w:r w:rsidRPr="00A52BCC">
        <w:rPr>
          <w:rFonts w:asciiTheme="minorHAnsi" w:hAnsiTheme="minorHAnsi" w:cs="Times New Roman"/>
          <w:spacing w:val="48"/>
          <w:sz w:val="24"/>
          <w:szCs w:val="24"/>
        </w:rPr>
        <w:t xml:space="preserve"> </w:t>
      </w:r>
      <w:r w:rsidRPr="00A52BCC">
        <w:rPr>
          <w:rFonts w:asciiTheme="minorHAnsi" w:hAnsiTheme="minorHAnsi" w:cs="Times New Roman"/>
          <w:spacing w:val="-1"/>
          <w:sz w:val="24"/>
          <w:szCs w:val="24"/>
        </w:rPr>
        <w:t>clearinghouse;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and (2)</w:t>
      </w:r>
      <w:r w:rsidRPr="00A52BCC">
        <w:rPr>
          <w:rFonts w:asciiTheme="minorHAnsi" w:hAnsiTheme="minorHAnsi" w:cs="Times New Roman"/>
          <w:sz w:val="24"/>
          <w:szCs w:val="24"/>
        </w:rPr>
        <w:t xml:space="preserve"> </w:t>
      </w:r>
      <w:r w:rsidR="005A76B9" w:rsidRPr="00A52BCC">
        <w:rPr>
          <w:rFonts w:asciiTheme="minorHAnsi" w:hAnsiTheme="minorHAnsi" w:cs="Times New Roman"/>
          <w:spacing w:val="-1"/>
          <w:sz w:val="24"/>
          <w:szCs w:val="24"/>
        </w:rPr>
        <w:t>relates</w:t>
      </w:r>
      <w:r w:rsidR="005A76B9"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to 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past,</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present,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future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physical</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or</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mental</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health</w:t>
      </w:r>
      <w:r w:rsidRPr="00A52BCC">
        <w:rPr>
          <w:rFonts w:asciiTheme="minorHAnsi" w:hAnsiTheme="minorHAnsi" w:cs="Times New Roman"/>
          <w:spacing w:val="43"/>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condition</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an individual;</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provision</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health </w:t>
      </w:r>
      <w:r w:rsidRPr="00A52BCC">
        <w:rPr>
          <w:rFonts w:asciiTheme="minorHAnsi" w:hAnsiTheme="minorHAnsi" w:cs="Times New Roman"/>
          <w:spacing w:val="-2"/>
          <w:sz w:val="24"/>
          <w:szCs w:val="24"/>
        </w:rPr>
        <w:t>care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to</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an individual;</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4"/>
          <w:sz w:val="24"/>
          <w:szCs w:val="24"/>
        </w:rPr>
        <w:t xml:space="preserve"> </w:t>
      </w:r>
      <w:r w:rsidRPr="00A52BCC">
        <w:rPr>
          <w:rFonts w:asciiTheme="minorHAnsi" w:hAnsiTheme="minorHAnsi" w:cs="Times New Roman"/>
          <w:spacing w:val="-1"/>
          <w:sz w:val="24"/>
          <w:szCs w:val="24"/>
        </w:rPr>
        <w:t>past,</w:t>
      </w:r>
      <w:r w:rsidRPr="00A52BCC">
        <w:rPr>
          <w:rFonts w:asciiTheme="minorHAnsi" w:hAnsiTheme="minorHAnsi" w:cs="Times New Roman"/>
          <w:spacing w:val="63"/>
          <w:sz w:val="24"/>
          <w:szCs w:val="24"/>
        </w:rPr>
        <w:t xml:space="preserve"> </w:t>
      </w:r>
      <w:r w:rsidRPr="00A52BCC">
        <w:rPr>
          <w:rFonts w:asciiTheme="minorHAnsi" w:hAnsiTheme="minorHAnsi" w:cs="Times New Roman"/>
          <w:spacing w:val="-1"/>
          <w:sz w:val="24"/>
          <w:szCs w:val="24"/>
        </w:rPr>
        <w:t>present,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future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payment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for 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 xml:space="preserve">provision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health</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care.</w:t>
      </w:r>
    </w:p>
    <w:p w14:paraId="5F77FB50" w14:textId="62974677" w:rsidR="00E71F8E" w:rsidRPr="00A52BCC" w:rsidRDefault="00E71F8E" w:rsidP="00E71F8E">
      <w:pPr>
        <w:pStyle w:val="BodyText"/>
        <w:spacing w:before="120"/>
        <w:ind w:left="0" w:right="125"/>
        <w:rPr>
          <w:rFonts w:asciiTheme="minorHAnsi" w:hAnsiTheme="minorHAnsi" w:cs="Times New Roman"/>
          <w:sz w:val="24"/>
          <w:szCs w:val="24"/>
        </w:rPr>
      </w:pPr>
      <w:r w:rsidRPr="00A52BCC">
        <w:rPr>
          <w:rFonts w:asciiTheme="minorHAnsi" w:hAnsiTheme="minorHAnsi" w:cs="Times New Roman"/>
          <w:b/>
          <w:bCs/>
          <w:spacing w:val="-1"/>
          <w:sz w:val="24"/>
          <w:szCs w:val="24"/>
        </w:rPr>
        <w:t>Health Insurance Portability</w:t>
      </w:r>
      <w:r w:rsidRPr="00A52BCC">
        <w:rPr>
          <w:rFonts w:asciiTheme="minorHAnsi" w:hAnsiTheme="minorHAnsi" w:cs="Times New Roman"/>
          <w:b/>
          <w:bCs/>
          <w:spacing w:val="1"/>
          <w:sz w:val="24"/>
          <w:szCs w:val="24"/>
        </w:rPr>
        <w:t xml:space="preserve"> </w:t>
      </w:r>
      <w:r w:rsidRPr="00A52BCC">
        <w:rPr>
          <w:rFonts w:asciiTheme="minorHAnsi" w:hAnsiTheme="minorHAnsi" w:cs="Times New Roman"/>
          <w:b/>
          <w:bCs/>
          <w:spacing w:val="-1"/>
          <w:sz w:val="24"/>
          <w:szCs w:val="24"/>
        </w:rPr>
        <w:t>and Accountability</w:t>
      </w:r>
      <w:r w:rsidRPr="00A52BCC">
        <w:rPr>
          <w:rFonts w:asciiTheme="minorHAnsi" w:hAnsiTheme="minorHAnsi" w:cs="Times New Roman"/>
          <w:b/>
          <w:bCs/>
          <w:spacing w:val="1"/>
          <w:sz w:val="24"/>
          <w:szCs w:val="24"/>
        </w:rPr>
        <w:t xml:space="preserve"> </w:t>
      </w:r>
      <w:r w:rsidRPr="00A52BCC">
        <w:rPr>
          <w:rFonts w:asciiTheme="minorHAnsi" w:hAnsiTheme="minorHAnsi" w:cs="Times New Roman"/>
          <w:b/>
          <w:bCs/>
          <w:spacing w:val="-1"/>
          <w:sz w:val="24"/>
          <w:szCs w:val="24"/>
        </w:rPr>
        <w:t>Act</w:t>
      </w:r>
      <w:r w:rsidRPr="00A52BCC">
        <w:rPr>
          <w:rFonts w:asciiTheme="minorHAnsi" w:hAnsiTheme="minorHAnsi" w:cs="Times New Roman"/>
          <w:b/>
          <w:bCs/>
          <w:spacing w:val="-2"/>
          <w:sz w:val="24"/>
          <w:szCs w:val="24"/>
        </w:rPr>
        <w:t xml:space="preserve"> </w:t>
      </w:r>
      <w:r w:rsidR="005A76B9" w:rsidRPr="00A52BCC">
        <w:rPr>
          <w:rFonts w:asciiTheme="minorHAnsi" w:hAnsiTheme="minorHAnsi" w:cs="Times New Roman"/>
          <w:b/>
          <w:bCs/>
          <w:spacing w:val="-2"/>
          <w:sz w:val="24"/>
          <w:szCs w:val="24"/>
        </w:rPr>
        <w:t xml:space="preserve">of 1996 </w:t>
      </w:r>
      <w:r w:rsidRPr="00A52BCC">
        <w:rPr>
          <w:rFonts w:asciiTheme="minorHAnsi" w:hAnsiTheme="minorHAnsi" w:cs="Times New Roman"/>
          <w:b/>
          <w:bCs/>
          <w:spacing w:val="-1"/>
          <w:sz w:val="24"/>
          <w:szCs w:val="24"/>
        </w:rPr>
        <w:t xml:space="preserve">(HIPAA): </w:t>
      </w:r>
      <w:r w:rsidR="005A76B9" w:rsidRPr="00A52BCC">
        <w:rPr>
          <w:rFonts w:asciiTheme="minorHAnsi" w:hAnsiTheme="minorHAnsi" w:cs="Times New Roman"/>
          <w:spacing w:val="-1"/>
          <w:sz w:val="24"/>
          <w:szCs w:val="24"/>
        </w:rPr>
        <w:t>Contains provisions to protect the confidentiality and security of individually identifiable health care information about patients (Protected Health Information, or PHI) that arises in the course of providing health care in the United States. HIPAA applies only to covered entities within the jurisdiction of the United States.</w:t>
      </w:r>
      <w:r w:rsidRPr="00A52BCC">
        <w:rPr>
          <w:rFonts w:asciiTheme="minorHAnsi" w:hAnsiTheme="minorHAnsi" w:cs="Times New Roman"/>
          <w:spacing w:val="49"/>
          <w:sz w:val="24"/>
          <w:szCs w:val="24"/>
        </w:rPr>
        <w:t xml:space="preserve"> </w:t>
      </w:r>
      <w:r w:rsidRPr="00A52BCC">
        <w:rPr>
          <w:rFonts w:asciiTheme="minorHAnsi" w:hAnsiTheme="minorHAnsi" w:cs="Times New Roman"/>
          <w:spacing w:val="-1"/>
          <w:sz w:val="24"/>
          <w:szCs w:val="24"/>
        </w:rPr>
        <w:t>[45 CFR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160,</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164].</w:t>
      </w:r>
    </w:p>
    <w:p w14:paraId="18F11544" w14:textId="77777777" w:rsidR="00E71F8E" w:rsidRPr="00A52BCC" w:rsidRDefault="00E71F8E" w:rsidP="00E71F8E">
      <w:pPr>
        <w:pStyle w:val="BodyText"/>
        <w:spacing w:before="120"/>
        <w:ind w:left="0" w:right="214"/>
        <w:rPr>
          <w:rFonts w:asciiTheme="minorHAnsi" w:hAnsiTheme="minorHAnsi" w:cs="Times New Roman"/>
          <w:sz w:val="24"/>
          <w:szCs w:val="24"/>
        </w:rPr>
      </w:pPr>
      <w:r w:rsidRPr="00A52BCC">
        <w:rPr>
          <w:rFonts w:asciiTheme="minorHAnsi" w:hAnsiTheme="minorHAnsi" w:cs="Times New Roman"/>
          <w:b/>
          <w:spacing w:val="-1"/>
          <w:sz w:val="24"/>
          <w:szCs w:val="24"/>
        </w:rPr>
        <w:t xml:space="preserve">HHS Regulations: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HHS Regulations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set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forth 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Federal</w:t>
      </w:r>
      <w:r w:rsidRPr="00A52BCC">
        <w:rPr>
          <w:rFonts w:asciiTheme="minorHAnsi" w:hAnsiTheme="minorHAnsi" w:cs="Times New Roman"/>
          <w:spacing w:val="-3"/>
          <w:sz w:val="24"/>
          <w:szCs w:val="24"/>
        </w:rPr>
        <w:t xml:space="preserve"> </w:t>
      </w:r>
      <w:r w:rsidRPr="00A52BCC">
        <w:rPr>
          <w:rFonts w:asciiTheme="minorHAnsi" w:hAnsiTheme="minorHAnsi" w:cs="Times New Roman"/>
          <w:spacing w:val="-1"/>
          <w:sz w:val="24"/>
          <w:szCs w:val="24"/>
        </w:rPr>
        <w:t>Policy</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Pr="00A52BCC">
        <w:rPr>
          <w:rFonts w:asciiTheme="minorHAnsi" w:hAnsiTheme="minorHAnsi" w:cs="Times New Roman"/>
          <w:spacing w:val="-2"/>
          <w:sz w:val="24"/>
          <w:szCs w:val="24"/>
        </w:rPr>
        <w:t xml:space="preserve">the </w:t>
      </w:r>
      <w:r w:rsidRPr="00A52BCC">
        <w:rPr>
          <w:rFonts w:asciiTheme="minorHAnsi" w:hAnsiTheme="minorHAnsi" w:cs="Times New Roman"/>
          <w:spacing w:val="-1"/>
          <w:sz w:val="24"/>
          <w:szCs w:val="24"/>
        </w:rPr>
        <w:t>Protection</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of </w:t>
      </w:r>
      <w:r w:rsidRPr="00A52BCC">
        <w:rPr>
          <w:rFonts w:asciiTheme="minorHAnsi" w:hAnsiTheme="minorHAnsi" w:cs="Times New Roman"/>
          <w:spacing w:val="-2"/>
          <w:sz w:val="24"/>
          <w:szCs w:val="24"/>
        </w:rPr>
        <w:t>Human</w:t>
      </w:r>
      <w:r w:rsidRPr="00A52BCC">
        <w:rPr>
          <w:rFonts w:asciiTheme="minorHAnsi" w:hAnsiTheme="minorHAnsi" w:cs="Times New Roman"/>
          <w:spacing w:val="72"/>
          <w:sz w:val="24"/>
          <w:szCs w:val="24"/>
        </w:rPr>
        <w:t xml:space="preserve"> </w:t>
      </w:r>
      <w:r w:rsidRPr="00A52BCC">
        <w:rPr>
          <w:rFonts w:asciiTheme="minorHAnsi" w:hAnsiTheme="minorHAnsi" w:cs="Times New Roman"/>
          <w:spacing w:val="-1"/>
          <w:sz w:val="24"/>
          <w:szCs w:val="24"/>
        </w:rPr>
        <w:t>Subjects.</w:t>
      </w:r>
    </w:p>
    <w:p w14:paraId="75000AD3" w14:textId="5ACEE999" w:rsidR="002D5FE8" w:rsidRPr="00A52BCC" w:rsidRDefault="002D5FE8" w:rsidP="00E71F8E">
      <w:pPr>
        <w:pStyle w:val="BodyText"/>
        <w:spacing w:before="120" w:line="239" w:lineRule="auto"/>
        <w:ind w:left="0" w:right="206"/>
        <w:rPr>
          <w:rFonts w:asciiTheme="minorHAnsi" w:hAnsiTheme="minorHAnsi" w:cs="Times New Roman"/>
          <w:bCs/>
          <w:spacing w:val="-1"/>
          <w:sz w:val="24"/>
          <w:szCs w:val="24"/>
        </w:rPr>
      </w:pPr>
      <w:r w:rsidRPr="00A52BCC">
        <w:rPr>
          <w:rFonts w:asciiTheme="minorHAnsi" w:hAnsiTheme="minorHAnsi" w:cs="Times New Roman"/>
          <w:b/>
          <w:bCs/>
          <w:spacing w:val="-1"/>
          <w:sz w:val="24"/>
          <w:szCs w:val="24"/>
        </w:rPr>
        <w:t xml:space="preserve">HIPAA: </w:t>
      </w:r>
      <w:r w:rsidRPr="00A52BCC">
        <w:rPr>
          <w:rFonts w:asciiTheme="minorHAnsi" w:hAnsiTheme="minorHAnsi" w:cs="Times New Roman"/>
          <w:bCs/>
          <w:spacing w:val="-1"/>
          <w:sz w:val="24"/>
          <w:szCs w:val="24"/>
        </w:rPr>
        <w:t xml:space="preserve">The Health Insurance Portability and Accountability Act </w:t>
      </w:r>
      <w:r w:rsidR="005A76B9" w:rsidRPr="00A52BCC">
        <w:rPr>
          <w:rFonts w:asciiTheme="minorHAnsi" w:hAnsiTheme="minorHAnsi" w:cs="Times New Roman"/>
          <w:bCs/>
          <w:spacing w:val="-1"/>
          <w:sz w:val="24"/>
          <w:szCs w:val="24"/>
        </w:rPr>
        <w:t>of 1996</w:t>
      </w:r>
      <w:r w:rsidRPr="00A52BCC">
        <w:rPr>
          <w:rFonts w:asciiTheme="minorHAnsi" w:hAnsiTheme="minorHAnsi" w:cs="Times New Roman"/>
          <w:bCs/>
          <w:spacing w:val="-1"/>
          <w:sz w:val="24"/>
          <w:szCs w:val="24"/>
        </w:rPr>
        <w:t>.</w:t>
      </w:r>
    </w:p>
    <w:p w14:paraId="1DAC47AD" w14:textId="34E71404" w:rsidR="00E71F8E" w:rsidRPr="00A52BCC" w:rsidRDefault="00E71F8E" w:rsidP="00E71F8E">
      <w:pPr>
        <w:pStyle w:val="BodyText"/>
        <w:spacing w:before="120" w:line="239" w:lineRule="auto"/>
        <w:ind w:left="0" w:right="206"/>
        <w:rPr>
          <w:rFonts w:asciiTheme="minorHAnsi" w:hAnsiTheme="minorHAnsi" w:cs="Times New Roman"/>
          <w:sz w:val="24"/>
          <w:szCs w:val="24"/>
        </w:rPr>
      </w:pPr>
      <w:r w:rsidRPr="00A52BCC">
        <w:rPr>
          <w:rFonts w:asciiTheme="minorHAnsi" w:hAnsiTheme="minorHAnsi" w:cs="Times New Roman"/>
          <w:b/>
          <w:bCs/>
          <w:spacing w:val="-1"/>
          <w:sz w:val="24"/>
          <w:szCs w:val="24"/>
        </w:rPr>
        <w:lastRenderedPageBreak/>
        <w:t>HIPAA</w:t>
      </w:r>
      <w:r w:rsidRPr="00A52BCC">
        <w:rPr>
          <w:rFonts w:asciiTheme="minorHAnsi" w:hAnsiTheme="minorHAnsi" w:cs="Times New Roman"/>
          <w:b/>
          <w:bCs/>
          <w:spacing w:val="-2"/>
          <w:sz w:val="24"/>
          <w:szCs w:val="24"/>
        </w:rPr>
        <w:t xml:space="preserve"> </w:t>
      </w:r>
      <w:r w:rsidRPr="00A52BCC">
        <w:rPr>
          <w:rFonts w:asciiTheme="minorHAnsi" w:hAnsiTheme="minorHAnsi" w:cs="Times New Roman"/>
          <w:b/>
          <w:bCs/>
          <w:spacing w:val="-1"/>
          <w:sz w:val="24"/>
          <w:szCs w:val="24"/>
        </w:rPr>
        <w:t xml:space="preserve">Authorization: </w:t>
      </w:r>
      <w:r w:rsidR="005A76B9" w:rsidRPr="00A52BCC">
        <w:rPr>
          <w:rFonts w:asciiTheme="minorHAnsi" w:hAnsiTheme="minorHAnsi" w:cs="Times New Roman"/>
          <w:spacing w:val="-1"/>
          <w:sz w:val="24"/>
          <w:szCs w:val="24"/>
        </w:rPr>
        <w:t>The formal documentation of consent for release of protected health information by a covered entity, given by either the patient or a legally authorized representative. For the authorization to be valid, the elements specified by the regulations must be present.</w:t>
      </w:r>
      <w:r w:rsidRPr="00A52BCC">
        <w:rPr>
          <w:rFonts w:asciiTheme="minorHAnsi" w:hAnsiTheme="minorHAnsi" w:cs="Times New Roman"/>
          <w:spacing w:val="57"/>
          <w:sz w:val="24"/>
          <w:szCs w:val="24"/>
        </w:rPr>
        <w:t xml:space="preserve"> </w:t>
      </w:r>
      <w:r w:rsidRPr="00A52BCC">
        <w:rPr>
          <w:rFonts w:asciiTheme="minorHAnsi" w:hAnsiTheme="minorHAnsi" w:cs="Times New Roman"/>
          <w:spacing w:val="-1"/>
          <w:sz w:val="24"/>
          <w:szCs w:val="24"/>
        </w:rPr>
        <w:t>[45</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CFR</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164.508].</w:t>
      </w:r>
    </w:p>
    <w:p w14:paraId="7546779C" w14:textId="77777777" w:rsidR="00E71F8E" w:rsidRPr="00A52BCC" w:rsidRDefault="00E71F8E" w:rsidP="003C1F68">
      <w:pPr>
        <w:pStyle w:val="Default"/>
        <w:rPr>
          <w:rFonts w:asciiTheme="minorHAnsi" w:hAnsiTheme="minorHAnsi" w:cs="Times New Roman"/>
          <w:b/>
          <w:bCs/>
          <w:color w:val="auto"/>
        </w:rPr>
      </w:pPr>
    </w:p>
    <w:p w14:paraId="0D0FB1E5" w14:textId="77777777" w:rsidR="005A76B9"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Human Subject: </w:t>
      </w:r>
      <w:r w:rsidR="005A76B9" w:rsidRPr="00A52BCC">
        <w:rPr>
          <w:rFonts w:asciiTheme="minorHAnsi" w:hAnsiTheme="minorHAnsi" w:cs="Times New Roman"/>
          <w:bCs/>
          <w:color w:val="auto"/>
        </w:rPr>
        <w:t>Baylor applies 2 definitions of “human subject.”</w:t>
      </w:r>
      <w:r w:rsidR="005A76B9" w:rsidRPr="00A52BCC">
        <w:rPr>
          <w:rFonts w:asciiTheme="minorHAnsi" w:hAnsiTheme="minorHAnsi" w:cs="Times New Roman"/>
          <w:color w:val="auto"/>
        </w:rPr>
        <w:t xml:space="preserve"> </w:t>
      </w:r>
    </w:p>
    <w:p w14:paraId="13E3C1E9" w14:textId="1BD86C26" w:rsidR="003C1F68" w:rsidRPr="00A52BCC" w:rsidRDefault="005A76B9" w:rsidP="008820A3">
      <w:pPr>
        <w:pStyle w:val="Default"/>
        <w:numPr>
          <w:ilvl w:val="0"/>
          <w:numId w:val="16"/>
        </w:numPr>
        <w:rPr>
          <w:rFonts w:asciiTheme="minorHAnsi" w:hAnsiTheme="minorHAnsi" w:cs="Times New Roman"/>
          <w:color w:val="auto"/>
        </w:rPr>
      </w:pPr>
      <w:r w:rsidRPr="00A52BCC">
        <w:rPr>
          <w:rFonts w:asciiTheme="minorHAnsi" w:hAnsiTheme="minorHAnsi" w:cs="Times New Roman"/>
          <w:color w:val="auto"/>
        </w:rPr>
        <w:t xml:space="preserve">The </w:t>
      </w:r>
      <w:r w:rsidR="00214585">
        <w:rPr>
          <w:rFonts w:asciiTheme="minorHAnsi" w:hAnsiTheme="minorHAnsi" w:cs="Times New Roman"/>
          <w:color w:val="auto"/>
        </w:rPr>
        <w:t>HHS</w:t>
      </w:r>
      <w:r w:rsidR="00214585" w:rsidRPr="00A52BCC">
        <w:rPr>
          <w:rFonts w:asciiTheme="minorHAnsi" w:hAnsiTheme="minorHAnsi" w:cs="Times New Roman"/>
          <w:color w:val="auto"/>
        </w:rPr>
        <w:t xml:space="preserve"> </w:t>
      </w:r>
      <w:r w:rsidRPr="00A52BCC">
        <w:rPr>
          <w:rFonts w:asciiTheme="minorHAnsi" w:hAnsiTheme="minorHAnsi" w:cs="Times New Roman"/>
          <w:color w:val="auto"/>
        </w:rPr>
        <w:t xml:space="preserve">definition: </w:t>
      </w:r>
      <w:r w:rsidR="003C1F68" w:rsidRPr="00A52BCC">
        <w:rPr>
          <w:rFonts w:asciiTheme="minorHAnsi" w:hAnsiTheme="minorHAnsi" w:cs="Times New Roman"/>
          <w:color w:val="auto"/>
        </w:rPr>
        <w:t xml:space="preserve">A living individual about whom an investigator (whether professional or student) conducting research </w:t>
      </w:r>
      <w:r w:rsidRPr="00A52BCC">
        <w:rPr>
          <w:rFonts w:asciiTheme="minorHAnsi" w:hAnsiTheme="minorHAnsi" w:cs="Times New Roman"/>
          <w:color w:val="auto"/>
        </w:rPr>
        <w:t>(1)</w:t>
      </w:r>
      <w:r w:rsidR="00214585">
        <w:rPr>
          <w:rFonts w:asciiTheme="minorHAnsi" w:hAnsiTheme="minorHAnsi" w:cs="Times New Roman"/>
          <w:color w:val="auto"/>
        </w:rPr>
        <w:t xml:space="preserve"> obtains</w:t>
      </w:r>
      <w:r w:rsidRPr="00A52BCC">
        <w:rPr>
          <w:rFonts w:asciiTheme="minorHAnsi" w:hAnsiTheme="minorHAnsi" w:cs="Times New Roman"/>
          <w:color w:val="auto"/>
        </w:rPr>
        <w:t xml:space="preserve"> </w:t>
      </w:r>
      <w:r w:rsidR="00F1751B" w:rsidRPr="00F1751B">
        <w:rPr>
          <w:rFonts w:asciiTheme="minorHAnsi" w:hAnsiTheme="minorHAnsi" w:cs="Times New Roman"/>
          <w:color w:val="auto"/>
        </w:rPr>
        <w:t>information or biospecimens through intervention or interaction with the individual, and uses, studies, or analyzes the information or biospecimens</w:t>
      </w:r>
      <w:r w:rsidR="00F1751B">
        <w:rPr>
          <w:rFonts w:asciiTheme="minorHAnsi" w:hAnsiTheme="minorHAnsi" w:cs="Times New Roman"/>
          <w:color w:val="auto"/>
        </w:rPr>
        <w:t xml:space="preserve"> </w:t>
      </w:r>
      <w:r w:rsidR="003C1F68" w:rsidRPr="00A52BCC">
        <w:rPr>
          <w:rFonts w:asciiTheme="minorHAnsi" w:hAnsiTheme="minorHAnsi" w:cs="Times New Roman"/>
          <w:color w:val="auto"/>
        </w:rPr>
        <w:t xml:space="preserve">or </w:t>
      </w:r>
      <w:r w:rsidRPr="00A52BCC">
        <w:rPr>
          <w:rFonts w:asciiTheme="minorHAnsi" w:hAnsiTheme="minorHAnsi" w:cs="Times New Roman"/>
          <w:color w:val="auto"/>
        </w:rPr>
        <w:t xml:space="preserve">(2) </w:t>
      </w:r>
      <w:r w:rsidR="00214585">
        <w:rPr>
          <w:rFonts w:asciiTheme="minorHAnsi" w:hAnsiTheme="minorHAnsi" w:cs="Times New Roman"/>
          <w:color w:val="auto"/>
        </w:rPr>
        <w:t xml:space="preserve">obtains, </w:t>
      </w:r>
      <w:r w:rsidR="00F1751B" w:rsidRPr="00F1751B">
        <w:rPr>
          <w:rFonts w:asciiTheme="minorHAnsi" w:hAnsiTheme="minorHAnsi" w:cs="Times New Roman"/>
          <w:color w:val="auto"/>
        </w:rPr>
        <w:t>uses, studies, analyzes, or generates identifiable private information or identifiable biospecimens</w:t>
      </w:r>
      <w:r w:rsidR="003C1F68" w:rsidRPr="00A52BCC">
        <w:rPr>
          <w:rFonts w:asciiTheme="minorHAnsi" w:hAnsiTheme="minorHAnsi" w:cs="Times New Roman"/>
          <w:color w:val="auto"/>
        </w:rPr>
        <w:t xml:space="preserve">. </w:t>
      </w:r>
      <w:r w:rsidRPr="00A52BCC">
        <w:rPr>
          <w:rFonts w:asciiTheme="minorHAnsi" w:hAnsiTheme="minorHAnsi" w:cs="Times New Roman"/>
          <w:color w:val="auto"/>
        </w:rPr>
        <w:t>[45 CFR Section 46.102</w:t>
      </w:r>
      <w:r w:rsidR="00F1751B">
        <w:rPr>
          <w:rFonts w:asciiTheme="minorHAnsi" w:hAnsiTheme="minorHAnsi" w:cs="Times New Roman"/>
          <w:color w:val="auto"/>
        </w:rPr>
        <w:t>(e)(1)</w:t>
      </w:r>
      <w:r w:rsidRPr="00A52BCC">
        <w:rPr>
          <w:rFonts w:asciiTheme="minorHAnsi" w:hAnsiTheme="minorHAnsi" w:cs="Times New Roman"/>
          <w:color w:val="auto"/>
        </w:rPr>
        <w:t>.]</w:t>
      </w:r>
    </w:p>
    <w:p w14:paraId="5D3940C1" w14:textId="29119E1B" w:rsidR="005A76B9" w:rsidRPr="00A52BCC" w:rsidRDefault="005A76B9" w:rsidP="008820A3">
      <w:pPr>
        <w:pStyle w:val="Default"/>
        <w:numPr>
          <w:ilvl w:val="0"/>
          <w:numId w:val="16"/>
        </w:numPr>
        <w:rPr>
          <w:rFonts w:asciiTheme="minorHAnsi" w:hAnsiTheme="minorHAnsi" w:cs="Times New Roman"/>
          <w:color w:val="auto"/>
        </w:rPr>
      </w:pPr>
      <w:r w:rsidRPr="00A52BCC">
        <w:rPr>
          <w:rFonts w:asciiTheme="minorHAnsi" w:hAnsiTheme="minorHAnsi" w:cs="Times New Roman"/>
          <w:color w:val="auto"/>
        </w:rPr>
        <w:t xml:space="preserve">For research involving items regulated by the FDA, human subject is defined as: (1) Living individuals who are or who become a participant in research, either as a recipient of a test article or control. A subject may be either a healthy individual or a patient (have a medical condition or disease); or (2) Individuals on whose specimens an investigational device is used, even when the specimen is a "leftover" clinical specimen that is not individually identifiable. </w:t>
      </w:r>
      <w:r w:rsidRPr="00A52BCC">
        <w:rPr>
          <w:rFonts w:asciiTheme="minorHAnsi" w:hAnsiTheme="minorHAnsi" w:cs="Times New Roman"/>
          <w:spacing w:val="-1"/>
        </w:rPr>
        <w:t>[21</w:t>
      </w:r>
      <w:r w:rsidRPr="00A52BCC">
        <w:rPr>
          <w:rFonts w:asciiTheme="minorHAnsi" w:hAnsiTheme="minorHAnsi" w:cs="Times New Roman"/>
          <w:spacing w:val="1"/>
        </w:rPr>
        <w:t xml:space="preserve"> </w:t>
      </w:r>
      <w:r w:rsidRPr="00A52BCC">
        <w:rPr>
          <w:rFonts w:asciiTheme="minorHAnsi" w:hAnsiTheme="minorHAnsi" w:cs="Times New Roman"/>
          <w:spacing w:val="-2"/>
        </w:rPr>
        <w:t>CFR</w:t>
      </w:r>
      <w:r w:rsidRPr="00A52BCC">
        <w:rPr>
          <w:rFonts w:asciiTheme="minorHAnsi" w:hAnsiTheme="minorHAnsi" w:cs="Times New Roman"/>
        </w:rPr>
        <w:t xml:space="preserve"> </w:t>
      </w:r>
      <w:r w:rsidRPr="00A52BCC">
        <w:rPr>
          <w:rFonts w:asciiTheme="minorHAnsi" w:hAnsiTheme="minorHAnsi" w:cs="Times New Roman"/>
          <w:spacing w:val="-1"/>
        </w:rPr>
        <w:t>Section</w:t>
      </w:r>
      <w:r w:rsidRPr="00A52BCC">
        <w:rPr>
          <w:rFonts w:asciiTheme="minorHAnsi" w:hAnsiTheme="minorHAnsi" w:cs="Times New Roman"/>
          <w:spacing w:val="-3"/>
        </w:rPr>
        <w:t xml:space="preserve"> </w:t>
      </w:r>
      <w:r w:rsidRPr="00A52BCC">
        <w:rPr>
          <w:rFonts w:asciiTheme="minorHAnsi" w:hAnsiTheme="minorHAnsi" w:cs="Times New Roman"/>
          <w:spacing w:val="-1"/>
        </w:rPr>
        <w:t>50.3(g)]</w:t>
      </w:r>
    </w:p>
    <w:p w14:paraId="2392BB6C" w14:textId="77777777" w:rsidR="00373853" w:rsidRPr="00A52BCC" w:rsidRDefault="00373853" w:rsidP="003C1F68">
      <w:pPr>
        <w:pStyle w:val="Default"/>
        <w:rPr>
          <w:rFonts w:asciiTheme="minorHAnsi" w:hAnsiTheme="minorHAnsi" w:cs="Times New Roman"/>
          <w:color w:val="auto"/>
        </w:rPr>
      </w:pPr>
    </w:p>
    <w:p w14:paraId="3E52A07D" w14:textId="58B9B92E" w:rsidR="005A76B9" w:rsidRPr="00A52BCC" w:rsidRDefault="005A76B9" w:rsidP="005A76B9">
      <w:pPr>
        <w:pStyle w:val="Default"/>
        <w:rPr>
          <w:rFonts w:asciiTheme="minorHAnsi" w:hAnsiTheme="minorHAnsi" w:cs="Times New Roman"/>
          <w:color w:val="auto"/>
        </w:rPr>
      </w:pPr>
      <w:r w:rsidRPr="00A52BCC">
        <w:rPr>
          <w:rFonts w:asciiTheme="minorHAnsi" w:hAnsiTheme="minorHAnsi" w:cs="Times New Roman"/>
          <w:b/>
          <w:color w:val="auto"/>
        </w:rPr>
        <w:t>Humanitarian device exemption (HDE)</w:t>
      </w:r>
      <w:r w:rsidRPr="00A52BCC">
        <w:rPr>
          <w:rFonts w:asciiTheme="minorHAnsi" w:hAnsiTheme="minorHAnsi" w:cs="Times New Roman"/>
          <w:color w:val="auto"/>
        </w:rPr>
        <w:t xml:space="preserve">: Is a status granted by the FDA to devices intended for treatment or diagnosis of a disease or condition that affects fewer than </w:t>
      </w:r>
      <w:r w:rsidR="00547B80">
        <w:rPr>
          <w:rFonts w:asciiTheme="minorHAnsi" w:hAnsiTheme="minorHAnsi" w:cs="Times New Roman"/>
          <w:color w:val="auto"/>
        </w:rPr>
        <w:t>8,000</w:t>
      </w:r>
      <w:r w:rsidRPr="00A52BCC">
        <w:rPr>
          <w:rFonts w:asciiTheme="minorHAnsi" w:hAnsiTheme="minorHAnsi" w:cs="Times New Roman"/>
          <w:color w:val="auto"/>
        </w:rPr>
        <w:t xml:space="preserve"> individuals in the United States per year. This status indicates that the FDA has granted an exemption from the effectiveness requirements of the Food, Drug, and Cosmetic Act. The device manufacturer is still required to provide sufficient information for the FDA to determine that the device does not pose unreasonable or significant risks and that the probable benefit outweighs the risks, in comparison to the probable risks and benefits of currently available devices or alternative forms of treatment. HDE status provides an incentive for the development of devices for use in limited populations.</w:t>
      </w:r>
    </w:p>
    <w:p w14:paraId="1E1B40F2" w14:textId="77777777" w:rsidR="00400C28" w:rsidRPr="00A52BCC" w:rsidRDefault="00400C28" w:rsidP="005A76B9">
      <w:pPr>
        <w:pStyle w:val="Default"/>
        <w:rPr>
          <w:rFonts w:asciiTheme="minorHAnsi" w:hAnsiTheme="minorHAnsi" w:cs="Times New Roman"/>
          <w:color w:val="auto"/>
        </w:rPr>
      </w:pPr>
    </w:p>
    <w:p w14:paraId="1697331F" w14:textId="68020F92" w:rsidR="00400C28" w:rsidRPr="00A52BCC" w:rsidRDefault="00400C28" w:rsidP="00400C28">
      <w:pPr>
        <w:pStyle w:val="Default"/>
        <w:rPr>
          <w:rFonts w:asciiTheme="minorHAnsi" w:hAnsiTheme="minorHAnsi" w:cs="Times New Roman"/>
          <w:color w:val="auto"/>
        </w:rPr>
      </w:pPr>
      <w:r w:rsidRPr="00A52BCC">
        <w:rPr>
          <w:rFonts w:asciiTheme="minorHAnsi" w:hAnsiTheme="minorHAnsi" w:cs="Times New Roman"/>
          <w:b/>
          <w:color w:val="auto"/>
        </w:rPr>
        <w:t>Humanitarian use device (HUD)</w:t>
      </w:r>
      <w:r w:rsidRPr="00A52BCC">
        <w:rPr>
          <w:rFonts w:asciiTheme="minorHAnsi" w:hAnsiTheme="minorHAnsi" w:cs="Times New Roman"/>
          <w:color w:val="auto"/>
        </w:rPr>
        <w:t xml:space="preserve">: A medical device (1) intended to benefit patients in the treatment or diagnosis of a disease or condition that affects or is manifested in fewer than </w:t>
      </w:r>
      <w:r w:rsidR="00547B80">
        <w:rPr>
          <w:rFonts w:asciiTheme="minorHAnsi" w:hAnsiTheme="minorHAnsi" w:cs="Times New Roman"/>
          <w:color w:val="auto"/>
        </w:rPr>
        <w:t>8,000</w:t>
      </w:r>
      <w:r w:rsidRPr="00A52BCC">
        <w:rPr>
          <w:rFonts w:asciiTheme="minorHAnsi" w:hAnsiTheme="minorHAnsi" w:cs="Times New Roman"/>
          <w:color w:val="auto"/>
        </w:rPr>
        <w:t xml:space="preserve"> individuals in the United States per year, and (2) that has been granted Humanitarian Device Exemption (HDE) status by the FDA. There are fewer FDA requirements for approval of these devices to encourage manufacturers' research and development of medical devices for use with limited populations.</w:t>
      </w:r>
    </w:p>
    <w:p w14:paraId="6639CF57" w14:textId="77777777" w:rsidR="00400C28" w:rsidRPr="00A52BCC" w:rsidRDefault="00400C28" w:rsidP="00400C28">
      <w:pPr>
        <w:pStyle w:val="Default"/>
        <w:rPr>
          <w:rFonts w:asciiTheme="minorHAnsi" w:hAnsiTheme="minorHAnsi" w:cs="Times New Roman"/>
          <w:color w:val="auto"/>
        </w:rPr>
      </w:pPr>
    </w:p>
    <w:p w14:paraId="52D4195E" w14:textId="01ACEA38" w:rsidR="00400C28" w:rsidRPr="00A52BCC" w:rsidRDefault="00400C28" w:rsidP="00400C28">
      <w:pPr>
        <w:pStyle w:val="Default"/>
        <w:rPr>
          <w:rFonts w:asciiTheme="minorHAnsi" w:hAnsiTheme="minorHAnsi" w:cs="Times New Roman"/>
          <w:color w:val="auto"/>
        </w:rPr>
      </w:pPr>
      <w:r w:rsidRPr="00A52BCC">
        <w:rPr>
          <w:rFonts w:asciiTheme="minorHAnsi" w:hAnsiTheme="minorHAnsi" w:cs="Times New Roman"/>
          <w:b/>
          <w:color w:val="auto"/>
        </w:rPr>
        <w:t>Hybrid covered entity</w:t>
      </w:r>
      <w:r w:rsidRPr="00A52BCC">
        <w:rPr>
          <w:rFonts w:asciiTheme="minorHAnsi" w:hAnsiTheme="minorHAnsi" w:cs="Times New Roman"/>
          <w:color w:val="auto"/>
        </w:rPr>
        <w:t>: HIPAA term for entities that have both covered and non-covered components.</w:t>
      </w:r>
    </w:p>
    <w:p w14:paraId="3F76CBA4" w14:textId="77777777" w:rsidR="00373853" w:rsidRDefault="00373853" w:rsidP="003C1F68">
      <w:pPr>
        <w:pStyle w:val="Default"/>
        <w:rPr>
          <w:rFonts w:asciiTheme="minorHAnsi" w:hAnsiTheme="minorHAnsi" w:cs="Times New Roman"/>
          <w:color w:val="auto"/>
        </w:rPr>
      </w:pPr>
    </w:p>
    <w:p w14:paraId="7C95D35A" w14:textId="1ADA1F2F"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3CEAFF74" w14:textId="77777777" w:rsidR="007627DE" w:rsidRPr="00A52BCC" w:rsidRDefault="007627DE" w:rsidP="003C1F68">
      <w:pPr>
        <w:pStyle w:val="Default"/>
        <w:rPr>
          <w:rFonts w:asciiTheme="minorHAnsi" w:hAnsiTheme="minorHAnsi" w:cs="Times New Roman"/>
          <w:color w:val="auto"/>
        </w:rPr>
      </w:pPr>
    </w:p>
    <w:p w14:paraId="4B6F321C" w14:textId="77777777" w:rsidR="003C1F68" w:rsidRPr="00EA7290" w:rsidRDefault="003C1F68" w:rsidP="00EA7290">
      <w:pPr>
        <w:pStyle w:val="Heading1"/>
      </w:pPr>
      <w:bookmarkStart w:id="9" w:name="_I"/>
      <w:bookmarkEnd w:id="9"/>
      <w:r w:rsidRPr="00EA7290">
        <w:t>I</w:t>
      </w:r>
    </w:p>
    <w:p w14:paraId="03E24CB8" w14:textId="77777777" w:rsidR="0000609F" w:rsidRPr="00A52BCC" w:rsidRDefault="0000609F" w:rsidP="003C1F68">
      <w:pPr>
        <w:pStyle w:val="Default"/>
        <w:rPr>
          <w:rFonts w:asciiTheme="minorHAnsi" w:hAnsiTheme="minorHAnsi" w:cs="Times New Roman"/>
          <w:b/>
          <w:bCs/>
          <w:color w:val="auto"/>
        </w:rPr>
      </w:pPr>
    </w:p>
    <w:p w14:paraId="5271287D" w14:textId="09D4C7AE" w:rsidR="00214585" w:rsidRDefault="00214585" w:rsidP="00214585">
      <w:pPr>
        <w:pStyle w:val="Default"/>
        <w:rPr>
          <w:rFonts w:asciiTheme="minorHAnsi" w:hAnsiTheme="minorHAnsi" w:cs="Times New Roman"/>
          <w:bCs/>
          <w:color w:val="auto"/>
        </w:rPr>
      </w:pPr>
      <w:r w:rsidRPr="00ED4E7C">
        <w:rPr>
          <w:rFonts w:asciiTheme="minorHAnsi" w:hAnsiTheme="minorHAnsi" w:cs="Times New Roman"/>
          <w:b/>
          <w:bCs/>
          <w:color w:val="auto"/>
        </w:rPr>
        <w:lastRenderedPageBreak/>
        <w:t>Identifiable biospecimen</w:t>
      </w:r>
      <w:r>
        <w:rPr>
          <w:rFonts w:asciiTheme="minorHAnsi" w:hAnsiTheme="minorHAnsi" w:cs="Times New Roman"/>
          <w:bCs/>
          <w:color w:val="auto"/>
        </w:rPr>
        <w:t>: A</w:t>
      </w:r>
      <w:r w:rsidRPr="00214585">
        <w:rPr>
          <w:rFonts w:asciiTheme="minorHAnsi" w:hAnsiTheme="minorHAnsi" w:cs="Times New Roman"/>
          <w:bCs/>
          <w:color w:val="auto"/>
        </w:rPr>
        <w:t xml:space="preserve"> biospecimen for which the identity of the subject is or</w:t>
      </w:r>
      <w:r>
        <w:rPr>
          <w:rFonts w:asciiTheme="minorHAnsi" w:hAnsiTheme="minorHAnsi" w:cs="Times New Roman"/>
          <w:bCs/>
          <w:color w:val="auto"/>
        </w:rPr>
        <w:t xml:space="preserve"> </w:t>
      </w:r>
      <w:r w:rsidRPr="00214585">
        <w:rPr>
          <w:rFonts w:asciiTheme="minorHAnsi" w:hAnsiTheme="minorHAnsi" w:cs="Times New Roman"/>
          <w:bCs/>
          <w:color w:val="auto"/>
        </w:rPr>
        <w:t>may readily be ascertained by the investigator or associated with the biospecimen</w:t>
      </w:r>
      <w:r>
        <w:rPr>
          <w:rFonts w:asciiTheme="minorHAnsi" w:hAnsiTheme="minorHAnsi" w:cs="Times New Roman"/>
          <w:bCs/>
          <w:color w:val="auto"/>
        </w:rPr>
        <w:t>.</w:t>
      </w:r>
    </w:p>
    <w:p w14:paraId="4267396C" w14:textId="77777777" w:rsidR="00214585" w:rsidRPr="00ED4E7C" w:rsidRDefault="00214585" w:rsidP="00214585">
      <w:pPr>
        <w:pStyle w:val="Default"/>
        <w:rPr>
          <w:rFonts w:asciiTheme="minorHAnsi" w:hAnsiTheme="minorHAnsi" w:cs="Times New Roman"/>
          <w:bCs/>
          <w:color w:val="auto"/>
        </w:rPr>
      </w:pPr>
    </w:p>
    <w:p w14:paraId="74EDDB1D" w14:textId="6AFBA18A" w:rsidR="00214585" w:rsidRDefault="00214585" w:rsidP="00214585">
      <w:pPr>
        <w:pStyle w:val="Default"/>
        <w:rPr>
          <w:rFonts w:asciiTheme="minorHAnsi" w:hAnsiTheme="minorHAnsi" w:cs="Times New Roman"/>
          <w:bCs/>
          <w:color w:val="auto"/>
        </w:rPr>
      </w:pPr>
      <w:r w:rsidRPr="00ED4E7C">
        <w:rPr>
          <w:rFonts w:asciiTheme="minorHAnsi" w:hAnsiTheme="minorHAnsi" w:cs="Times New Roman"/>
          <w:b/>
          <w:bCs/>
          <w:color w:val="auto"/>
        </w:rPr>
        <w:t>Identifiable Private Information</w:t>
      </w:r>
      <w:r>
        <w:rPr>
          <w:rFonts w:asciiTheme="minorHAnsi" w:hAnsiTheme="minorHAnsi" w:cs="Times New Roman"/>
          <w:bCs/>
          <w:color w:val="auto"/>
        </w:rPr>
        <w:t>: P</w:t>
      </w:r>
      <w:r w:rsidRPr="00214585">
        <w:rPr>
          <w:rFonts w:asciiTheme="minorHAnsi" w:hAnsiTheme="minorHAnsi" w:cs="Times New Roman"/>
          <w:bCs/>
          <w:color w:val="auto"/>
        </w:rPr>
        <w:t>rivate information for which the identity of the</w:t>
      </w:r>
      <w:r>
        <w:rPr>
          <w:rFonts w:asciiTheme="minorHAnsi" w:hAnsiTheme="minorHAnsi" w:cs="Times New Roman"/>
          <w:bCs/>
          <w:color w:val="auto"/>
        </w:rPr>
        <w:t xml:space="preserve"> </w:t>
      </w:r>
      <w:r w:rsidRPr="00214585">
        <w:rPr>
          <w:rFonts w:asciiTheme="minorHAnsi" w:hAnsiTheme="minorHAnsi" w:cs="Times New Roman"/>
          <w:bCs/>
          <w:color w:val="auto"/>
        </w:rPr>
        <w:t>subject is or may readily be ascertained by the investigator or associated with the</w:t>
      </w:r>
      <w:r>
        <w:rPr>
          <w:rFonts w:asciiTheme="minorHAnsi" w:hAnsiTheme="minorHAnsi" w:cs="Times New Roman"/>
          <w:bCs/>
          <w:color w:val="auto"/>
        </w:rPr>
        <w:t xml:space="preserve"> </w:t>
      </w:r>
      <w:r w:rsidRPr="00214585">
        <w:rPr>
          <w:rFonts w:asciiTheme="minorHAnsi" w:hAnsiTheme="minorHAnsi" w:cs="Times New Roman"/>
          <w:bCs/>
          <w:color w:val="auto"/>
        </w:rPr>
        <w:t>information.</w:t>
      </w:r>
      <w:r>
        <w:rPr>
          <w:rFonts w:asciiTheme="minorHAnsi" w:hAnsiTheme="minorHAnsi" w:cs="Times New Roman"/>
          <w:bCs/>
          <w:color w:val="auto"/>
        </w:rPr>
        <w:t xml:space="preserve"> </w:t>
      </w:r>
    </w:p>
    <w:p w14:paraId="4ECB73E0" w14:textId="77777777" w:rsidR="00214585" w:rsidRPr="00ED4E7C" w:rsidRDefault="00214585" w:rsidP="003C1F68">
      <w:pPr>
        <w:pStyle w:val="Default"/>
        <w:rPr>
          <w:rFonts w:asciiTheme="minorHAnsi" w:hAnsiTheme="minorHAnsi" w:cs="Times New Roman"/>
          <w:bCs/>
          <w:color w:val="auto"/>
        </w:rPr>
      </w:pPr>
    </w:p>
    <w:p w14:paraId="1BA5DB94" w14:textId="237FB274" w:rsidR="007F0824" w:rsidRPr="00A52BCC" w:rsidRDefault="007F0824"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Identifier: </w:t>
      </w:r>
      <w:r w:rsidRPr="00A52BCC">
        <w:rPr>
          <w:rFonts w:asciiTheme="minorHAnsi" w:hAnsiTheme="minorHAnsi" w:cs="Times New Roman"/>
          <w:bCs/>
          <w:color w:val="auto"/>
        </w:rPr>
        <w:t xml:space="preserve">The term “identifier” refers to any information that could be used to match the </w:t>
      </w:r>
      <w:r w:rsidR="00930A98" w:rsidRPr="00A52BCC">
        <w:rPr>
          <w:rFonts w:asciiTheme="minorHAnsi" w:hAnsiTheme="minorHAnsi" w:cs="Times New Roman"/>
          <w:bCs/>
          <w:color w:val="auto"/>
        </w:rPr>
        <w:t xml:space="preserve">collected </w:t>
      </w:r>
      <w:r w:rsidRPr="00A52BCC">
        <w:rPr>
          <w:rFonts w:asciiTheme="minorHAnsi" w:hAnsiTheme="minorHAnsi" w:cs="Times New Roman"/>
          <w:bCs/>
          <w:color w:val="auto"/>
        </w:rPr>
        <w:t xml:space="preserve">data with the individual subject. Some examples are the subject’s full or partial name, initials, social security number, student ID, or </w:t>
      </w:r>
      <w:r w:rsidR="00930A98" w:rsidRPr="00A52BCC">
        <w:rPr>
          <w:rFonts w:asciiTheme="minorHAnsi" w:hAnsiTheme="minorHAnsi" w:cs="Times New Roman"/>
          <w:bCs/>
          <w:color w:val="auto"/>
        </w:rPr>
        <w:t>a linked code</w:t>
      </w:r>
      <w:r w:rsidRPr="00A52BCC">
        <w:rPr>
          <w:rFonts w:asciiTheme="minorHAnsi" w:hAnsiTheme="minorHAnsi" w:cs="Times New Roman"/>
          <w:bCs/>
          <w:color w:val="auto"/>
        </w:rPr>
        <w:t>.</w:t>
      </w:r>
    </w:p>
    <w:p w14:paraId="44E5811A" w14:textId="77777777" w:rsidR="007F0824" w:rsidRPr="00A52BCC" w:rsidRDefault="007F0824" w:rsidP="003C1F68">
      <w:pPr>
        <w:pStyle w:val="Default"/>
        <w:rPr>
          <w:rFonts w:asciiTheme="minorHAnsi" w:hAnsiTheme="minorHAnsi" w:cs="Times New Roman"/>
          <w:bCs/>
          <w:color w:val="auto"/>
        </w:rPr>
      </w:pPr>
    </w:p>
    <w:p w14:paraId="3C70390F" w14:textId="5524C5B4" w:rsidR="0008490B" w:rsidRPr="00A52BCC" w:rsidRDefault="0008490B" w:rsidP="0008490B">
      <w:pPr>
        <w:pStyle w:val="Default"/>
        <w:rPr>
          <w:rFonts w:asciiTheme="minorHAnsi" w:hAnsiTheme="minorHAnsi" w:cs="Times New Roman"/>
          <w:bCs/>
          <w:color w:val="auto"/>
        </w:rPr>
      </w:pPr>
      <w:r w:rsidRPr="00A52BCC">
        <w:rPr>
          <w:rFonts w:asciiTheme="minorHAnsi" w:hAnsiTheme="minorHAnsi" w:cs="Times New Roman"/>
          <w:b/>
          <w:bCs/>
          <w:color w:val="auto"/>
        </w:rPr>
        <w:t>Impracticable:</w:t>
      </w:r>
      <w:r w:rsidRPr="00A52BCC">
        <w:rPr>
          <w:rFonts w:asciiTheme="minorHAnsi" w:hAnsiTheme="minorHAnsi" w:cs="Times New Roman"/>
          <w:bCs/>
          <w:color w:val="auto"/>
        </w:rPr>
        <w:t xml:space="preserve"> Refers to practical barriers (not just inconvenience) to conducting aspects of the research. Consent may be impracticable when the group is very large or its members are deceased, geographically dispersed or difficult to track. Financial, human and other resources required to contact individuals and seek consent may impose undue hardship on the researcher. In some jurisdictions, privacy laws may preclude researchers from using personal information to contact individuals to seek their consent for secondary use of information.</w:t>
      </w:r>
    </w:p>
    <w:p w14:paraId="3849CE24" w14:textId="77777777" w:rsidR="0008490B" w:rsidRPr="00A52BCC" w:rsidRDefault="0008490B" w:rsidP="003C1F68">
      <w:pPr>
        <w:pStyle w:val="Default"/>
        <w:rPr>
          <w:rFonts w:asciiTheme="minorHAnsi" w:hAnsiTheme="minorHAnsi" w:cs="Times New Roman"/>
          <w:bCs/>
          <w:color w:val="auto"/>
        </w:rPr>
      </w:pPr>
    </w:p>
    <w:p w14:paraId="650394D3" w14:textId="4B9B2C88" w:rsidR="00627C47" w:rsidRPr="003967FF" w:rsidRDefault="00627C47"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Incentive: </w:t>
      </w:r>
      <w:r w:rsidR="003967FF">
        <w:rPr>
          <w:rFonts w:asciiTheme="minorHAnsi" w:hAnsiTheme="minorHAnsi"/>
        </w:rPr>
        <w:t>S</w:t>
      </w:r>
      <w:r w:rsidR="003967FF" w:rsidRPr="003967FF">
        <w:rPr>
          <w:rFonts w:asciiTheme="minorHAnsi" w:hAnsiTheme="minorHAnsi"/>
        </w:rPr>
        <w:t>omething that motivates or encourages a person to participate in research. An incentive can be money, gift cards, merchandise, class credit, or some other gift or service.     </w:t>
      </w:r>
    </w:p>
    <w:p w14:paraId="1B453EAB" w14:textId="77777777" w:rsidR="00627C47" w:rsidRPr="00A52BCC" w:rsidRDefault="00627C47" w:rsidP="003C1F68">
      <w:pPr>
        <w:pStyle w:val="Default"/>
        <w:rPr>
          <w:rFonts w:asciiTheme="minorHAnsi" w:hAnsiTheme="minorHAnsi" w:cs="Times New Roman"/>
          <w:b/>
          <w:bCs/>
          <w:color w:val="auto"/>
        </w:rPr>
      </w:pPr>
    </w:p>
    <w:p w14:paraId="33968F19" w14:textId="15D35DC0"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Individual Investigator Agreement</w:t>
      </w:r>
      <w:r w:rsidR="00930A98" w:rsidRPr="00A52BCC">
        <w:rPr>
          <w:rFonts w:asciiTheme="minorHAnsi" w:hAnsiTheme="minorHAnsi" w:cs="Times New Roman"/>
          <w:b/>
          <w:bCs/>
          <w:color w:val="auto"/>
        </w:rPr>
        <w:t xml:space="preserve"> (IIA)</w:t>
      </w:r>
      <w:r w:rsidRPr="00A52BCC">
        <w:rPr>
          <w:rFonts w:asciiTheme="minorHAnsi" w:hAnsiTheme="minorHAnsi" w:cs="Times New Roman"/>
          <w:b/>
          <w:bCs/>
          <w:color w:val="auto"/>
        </w:rPr>
        <w:t xml:space="preserve">: </w:t>
      </w:r>
      <w:r w:rsidR="00930A98" w:rsidRPr="00A52BCC">
        <w:rPr>
          <w:rFonts w:asciiTheme="minorHAnsi" w:hAnsiTheme="minorHAnsi" w:cs="Times New Roman"/>
          <w:color w:val="auto"/>
        </w:rPr>
        <w:t>This is a formal binding agreement signed by individuals who are collaborating on research conducted by an institution, but who themselves are not acting as employees or agents of an institution that has a FWA or that regularly conducts human subjects research. The agreement describes the expectations and responsibilities for the individual</w:t>
      </w:r>
      <w:r w:rsidRPr="00A52BCC">
        <w:rPr>
          <w:rFonts w:asciiTheme="minorHAnsi" w:hAnsiTheme="minorHAnsi" w:cs="Times New Roman"/>
          <w:color w:val="auto"/>
        </w:rPr>
        <w:t xml:space="preserve"> </w:t>
      </w:r>
    </w:p>
    <w:p w14:paraId="31FC84F4" w14:textId="77777777" w:rsidR="003C1F68" w:rsidRPr="00A52BCC" w:rsidRDefault="003C1F68" w:rsidP="003C1F68">
      <w:pPr>
        <w:pStyle w:val="Default"/>
        <w:rPr>
          <w:rFonts w:asciiTheme="minorHAnsi" w:hAnsiTheme="minorHAnsi" w:cs="Times New Roman"/>
          <w:color w:val="auto"/>
        </w:rPr>
      </w:pPr>
    </w:p>
    <w:p w14:paraId="3F855A6F" w14:textId="20AF2979" w:rsidR="003C1F68" w:rsidRPr="00A52BCC" w:rsidRDefault="003C1F68" w:rsidP="00930A98">
      <w:pPr>
        <w:pStyle w:val="Default"/>
        <w:rPr>
          <w:rFonts w:asciiTheme="minorHAnsi" w:hAnsiTheme="minorHAnsi" w:cs="Times New Roman"/>
          <w:color w:val="auto"/>
        </w:rPr>
      </w:pPr>
      <w:r w:rsidRPr="00A52BCC">
        <w:rPr>
          <w:rFonts w:asciiTheme="minorHAnsi" w:hAnsiTheme="minorHAnsi" w:cs="Times New Roman"/>
          <w:b/>
          <w:bCs/>
          <w:color w:val="auto"/>
        </w:rPr>
        <w:t xml:space="preserve">Individually Identifiable: </w:t>
      </w:r>
      <w:r w:rsidRPr="00A52BCC">
        <w:rPr>
          <w:rFonts w:asciiTheme="minorHAnsi" w:hAnsiTheme="minorHAnsi" w:cs="Times New Roman"/>
          <w:color w:val="auto"/>
        </w:rPr>
        <w:t xml:space="preserve">The identity of the participant is or may readily be ascertained by the investigator, or is associated with the information. </w:t>
      </w:r>
      <w:r w:rsidR="00930A98" w:rsidRPr="00A52BCC">
        <w:rPr>
          <w:rFonts w:asciiTheme="minorHAnsi" w:hAnsiTheme="minorHAnsi" w:cs="Times New Roman"/>
          <w:color w:val="auto"/>
        </w:rPr>
        <w:t xml:space="preserve">Data which are either (a) directly connected to name/other identifiers, or (b) indirectly connected via a study number or other coding scheme. Even if neither condition applies, it might still be possible to infer identity via descriptors such as age, gender, ethnicity, etc. Note: This is different from the definition of "identifiable" in the HIPAA regulations about health care information. Information that is considered an "identifier" under HIPAA may not meet the federal human </w:t>
      </w:r>
      <w:proofErr w:type="gramStart"/>
      <w:r w:rsidR="00930A98" w:rsidRPr="00A52BCC">
        <w:rPr>
          <w:rFonts w:asciiTheme="minorHAnsi" w:hAnsiTheme="minorHAnsi" w:cs="Times New Roman"/>
          <w:color w:val="auto"/>
        </w:rPr>
        <w:t>subjects</w:t>
      </w:r>
      <w:proofErr w:type="gramEnd"/>
      <w:r w:rsidR="00930A98" w:rsidRPr="00A52BCC">
        <w:rPr>
          <w:rFonts w:asciiTheme="minorHAnsi" w:hAnsiTheme="minorHAnsi" w:cs="Times New Roman"/>
          <w:color w:val="auto"/>
        </w:rPr>
        <w:t xml:space="preserve"> definition of "identifiable." </w:t>
      </w:r>
      <w:r w:rsidR="00930A98" w:rsidRPr="00A52BCC">
        <w:rPr>
          <w:rFonts w:asciiTheme="minorHAnsi" w:hAnsiTheme="minorHAnsi" w:cs="Times New Roman"/>
          <w:b/>
          <w:bCs/>
          <w:color w:val="auto"/>
        </w:rPr>
        <w:t>See:</w:t>
      </w:r>
      <w:r w:rsidRPr="00A52BCC">
        <w:rPr>
          <w:rFonts w:asciiTheme="minorHAnsi" w:hAnsiTheme="minorHAnsi" w:cs="Times New Roman"/>
          <w:color w:val="auto"/>
        </w:rPr>
        <w:t xml:space="preserve"> individually identifiable health information </w:t>
      </w:r>
      <w:r w:rsidR="00930A98" w:rsidRPr="00A52BCC">
        <w:rPr>
          <w:rFonts w:asciiTheme="minorHAnsi" w:hAnsiTheme="minorHAnsi" w:cs="Times New Roman"/>
          <w:color w:val="auto"/>
        </w:rPr>
        <w:t xml:space="preserve">and </w:t>
      </w:r>
      <w:r w:rsidRPr="00A52BCC">
        <w:rPr>
          <w:rFonts w:asciiTheme="minorHAnsi" w:hAnsiTheme="minorHAnsi" w:cs="Times New Roman"/>
          <w:color w:val="auto"/>
        </w:rPr>
        <w:t>protected health information</w:t>
      </w:r>
      <w:r w:rsidR="008820A3" w:rsidRPr="00A52BCC">
        <w:rPr>
          <w:rFonts w:asciiTheme="minorHAnsi" w:hAnsiTheme="minorHAnsi" w:cs="Times New Roman"/>
          <w:color w:val="auto"/>
        </w:rPr>
        <w:t>.</w:t>
      </w:r>
      <w:r w:rsidRPr="00A52BCC">
        <w:rPr>
          <w:rFonts w:asciiTheme="minorHAnsi" w:hAnsiTheme="minorHAnsi" w:cs="Times New Roman"/>
          <w:color w:val="auto"/>
        </w:rPr>
        <w:t xml:space="preserve"> </w:t>
      </w:r>
    </w:p>
    <w:p w14:paraId="5E9F6729" w14:textId="77777777" w:rsidR="00136EEE" w:rsidRPr="00A52BCC" w:rsidRDefault="00136EEE" w:rsidP="00930A98">
      <w:pPr>
        <w:pStyle w:val="Default"/>
        <w:rPr>
          <w:rFonts w:asciiTheme="minorHAnsi" w:hAnsiTheme="minorHAnsi" w:cs="Times New Roman"/>
          <w:color w:val="auto"/>
        </w:rPr>
      </w:pPr>
    </w:p>
    <w:p w14:paraId="2B1F6E04" w14:textId="5DB78F78" w:rsidR="00136EEE" w:rsidRPr="00A52BCC" w:rsidRDefault="00136EEE" w:rsidP="00136EEE">
      <w:pPr>
        <w:pStyle w:val="Default"/>
        <w:rPr>
          <w:rFonts w:asciiTheme="minorHAnsi" w:hAnsiTheme="minorHAnsi" w:cs="Times New Roman"/>
          <w:color w:val="auto"/>
        </w:rPr>
      </w:pPr>
      <w:r w:rsidRPr="00A52BCC">
        <w:rPr>
          <w:rFonts w:asciiTheme="minorHAnsi" w:hAnsiTheme="minorHAnsi" w:cs="Times New Roman"/>
          <w:b/>
          <w:color w:val="auto"/>
        </w:rPr>
        <w:t>Individually identifiable health information:</w:t>
      </w:r>
      <w:r w:rsidRPr="00A52BCC">
        <w:rPr>
          <w:rFonts w:asciiTheme="minorHAnsi" w:hAnsiTheme="minorHAnsi" w:cs="Times New Roman"/>
          <w:color w:val="auto"/>
        </w:rPr>
        <w:t xml:space="preserve"> As defined by the HIPAA regulations, this is a subset of health information, including demographic information collected from an individual, and;</w:t>
      </w:r>
    </w:p>
    <w:p w14:paraId="6FCC5210" w14:textId="77777777" w:rsidR="00136EEE" w:rsidRPr="00A52BCC" w:rsidRDefault="00136EEE" w:rsidP="008820A3">
      <w:pPr>
        <w:pStyle w:val="Default"/>
        <w:numPr>
          <w:ilvl w:val="0"/>
          <w:numId w:val="17"/>
        </w:numPr>
        <w:rPr>
          <w:rFonts w:asciiTheme="minorHAnsi" w:hAnsiTheme="minorHAnsi" w:cs="Times New Roman"/>
          <w:color w:val="auto"/>
        </w:rPr>
      </w:pPr>
      <w:r w:rsidRPr="00A52BCC">
        <w:rPr>
          <w:rFonts w:asciiTheme="minorHAnsi" w:hAnsiTheme="minorHAnsi" w:cs="Times New Roman"/>
          <w:color w:val="auto"/>
        </w:rPr>
        <w:t>Is created or received by a health care professional, health plan, employer, or health care clearinghouse; and</w:t>
      </w:r>
    </w:p>
    <w:p w14:paraId="0C751C03" w14:textId="77777777" w:rsidR="00136EEE" w:rsidRPr="00A52BCC" w:rsidRDefault="00136EEE" w:rsidP="008820A3">
      <w:pPr>
        <w:pStyle w:val="Default"/>
        <w:numPr>
          <w:ilvl w:val="0"/>
          <w:numId w:val="17"/>
        </w:numPr>
        <w:rPr>
          <w:rFonts w:asciiTheme="minorHAnsi" w:hAnsiTheme="minorHAnsi" w:cs="Times New Roman"/>
          <w:color w:val="auto"/>
        </w:rPr>
      </w:pPr>
      <w:r w:rsidRPr="00A52BCC">
        <w:rPr>
          <w:rFonts w:asciiTheme="minorHAnsi" w:hAnsiTheme="minorHAnsi" w:cs="Times New Roman"/>
          <w:color w:val="auto"/>
        </w:rPr>
        <w:t>Relates to the past, present, or future physical or mental health or condition of an individual; the provision of health care to an individual; or the past, present or future payment for the provision of health care to an individual; and</w:t>
      </w:r>
    </w:p>
    <w:p w14:paraId="03C05DA9" w14:textId="77777777" w:rsidR="00136EEE" w:rsidRPr="00A52BCC" w:rsidRDefault="00136EEE" w:rsidP="008820A3">
      <w:pPr>
        <w:pStyle w:val="Default"/>
        <w:numPr>
          <w:ilvl w:val="0"/>
          <w:numId w:val="17"/>
        </w:numPr>
        <w:rPr>
          <w:rFonts w:asciiTheme="minorHAnsi" w:hAnsiTheme="minorHAnsi" w:cs="Times New Roman"/>
          <w:color w:val="auto"/>
        </w:rPr>
      </w:pPr>
      <w:r w:rsidRPr="00A52BCC">
        <w:rPr>
          <w:rFonts w:asciiTheme="minorHAnsi" w:hAnsiTheme="minorHAnsi" w:cs="Times New Roman"/>
          <w:color w:val="auto"/>
        </w:rPr>
        <w:lastRenderedPageBreak/>
        <w:t>That identifies the individual; or</w:t>
      </w:r>
    </w:p>
    <w:p w14:paraId="24456BFC" w14:textId="05D5C336" w:rsidR="00136EEE" w:rsidRPr="00A52BCC" w:rsidRDefault="00136EEE" w:rsidP="008820A3">
      <w:pPr>
        <w:pStyle w:val="Default"/>
        <w:numPr>
          <w:ilvl w:val="0"/>
          <w:numId w:val="17"/>
        </w:numPr>
        <w:rPr>
          <w:rFonts w:asciiTheme="minorHAnsi" w:hAnsiTheme="minorHAnsi" w:cs="Times New Roman"/>
          <w:color w:val="auto"/>
        </w:rPr>
      </w:pPr>
      <w:r w:rsidRPr="00A52BCC">
        <w:rPr>
          <w:rFonts w:asciiTheme="minorHAnsi" w:hAnsiTheme="minorHAnsi" w:cs="Times New Roman"/>
          <w:color w:val="auto"/>
        </w:rPr>
        <w:t>With respect to which there is a reasonable basis to believe the information can be used to identify the individual.</w:t>
      </w:r>
    </w:p>
    <w:p w14:paraId="54DBD640" w14:textId="77777777" w:rsidR="00136EEE" w:rsidRPr="00A52BCC" w:rsidRDefault="00136EEE" w:rsidP="008820A3">
      <w:pPr>
        <w:pStyle w:val="BodyText"/>
        <w:ind w:left="0" w:right="214"/>
        <w:rPr>
          <w:rFonts w:asciiTheme="minorHAnsi" w:hAnsiTheme="minorHAnsi" w:cs="Times New Roman"/>
          <w:b/>
          <w:bCs/>
          <w:spacing w:val="-1"/>
          <w:sz w:val="24"/>
          <w:szCs w:val="24"/>
        </w:rPr>
      </w:pPr>
    </w:p>
    <w:p w14:paraId="10B72E7E" w14:textId="566231CE" w:rsidR="00136EEE" w:rsidRPr="00A52BCC" w:rsidRDefault="00136EEE" w:rsidP="008820A3">
      <w:pPr>
        <w:pStyle w:val="BodyText"/>
        <w:ind w:left="0" w:right="214"/>
        <w:rPr>
          <w:rFonts w:asciiTheme="minorHAnsi" w:hAnsiTheme="minorHAnsi" w:cs="Times New Roman"/>
          <w:bCs/>
          <w:spacing w:val="-1"/>
          <w:sz w:val="24"/>
          <w:szCs w:val="24"/>
        </w:rPr>
      </w:pPr>
      <w:r w:rsidRPr="00A52BCC">
        <w:rPr>
          <w:rFonts w:asciiTheme="minorHAnsi" w:hAnsiTheme="minorHAnsi" w:cs="Times New Roman"/>
          <w:b/>
          <w:bCs/>
          <w:spacing w:val="-1"/>
          <w:sz w:val="24"/>
          <w:szCs w:val="24"/>
        </w:rPr>
        <w:t xml:space="preserve">IND: </w:t>
      </w:r>
      <w:r w:rsidRPr="00A52BCC">
        <w:rPr>
          <w:rFonts w:asciiTheme="minorHAnsi" w:hAnsiTheme="minorHAnsi" w:cs="Times New Roman"/>
          <w:bCs/>
          <w:spacing w:val="-1"/>
          <w:sz w:val="24"/>
          <w:szCs w:val="24"/>
        </w:rPr>
        <w:t>See: Investigational New Drug</w:t>
      </w:r>
    </w:p>
    <w:p w14:paraId="101D9D6E" w14:textId="77777777" w:rsidR="00136EEE" w:rsidRPr="00A52BCC" w:rsidRDefault="00136EEE" w:rsidP="008820A3">
      <w:pPr>
        <w:pStyle w:val="BodyText"/>
        <w:ind w:left="0" w:right="214"/>
        <w:rPr>
          <w:rFonts w:asciiTheme="minorHAnsi" w:hAnsiTheme="minorHAnsi" w:cs="Times New Roman"/>
          <w:b/>
          <w:bCs/>
          <w:spacing w:val="-1"/>
          <w:sz w:val="24"/>
          <w:szCs w:val="24"/>
        </w:rPr>
      </w:pPr>
    </w:p>
    <w:p w14:paraId="5B2D4686" w14:textId="4DDE69FC" w:rsidR="00136EEE" w:rsidRPr="00A52BCC" w:rsidRDefault="00136EEE" w:rsidP="008820A3">
      <w:pPr>
        <w:pStyle w:val="BodyText"/>
        <w:ind w:left="0" w:right="214"/>
        <w:rPr>
          <w:rFonts w:asciiTheme="minorHAnsi" w:hAnsiTheme="minorHAnsi" w:cs="Times New Roman"/>
          <w:bCs/>
          <w:spacing w:val="-1"/>
          <w:sz w:val="24"/>
          <w:szCs w:val="24"/>
        </w:rPr>
      </w:pPr>
      <w:r w:rsidRPr="00A52BCC">
        <w:rPr>
          <w:rFonts w:asciiTheme="minorHAnsi" w:hAnsiTheme="minorHAnsi" w:cs="Times New Roman"/>
          <w:b/>
          <w:bCs/>
          <w:spacing w:val="-1"/>
          <w:sz w:val="24"/>
          <w:szCs w:val="24"/>
        </w:rPr>
        <w:t xml:space="preserve">Information Sheet: </w:t>
      </w:r>
      <w:r w:rsidRPr="00A52BCC">
        <w:rPr>
          <w:rFonts w:asciiTheme="minorHAnsi" w:hAnsiTheme="minorHAnsi" w:cs="Times New Roman"/>
          <w:bCs/>
          <w:spacing w:val="-1"/>
          <w:sz w:val="24"/>
          <w:szCs w:val="24"/>
        </w:rPr>
        <w:t>Term for a document used to provide information to research participants when the requirement for written consent has been waived.</w:t>
      </w:r>
    </w:p>
    <w:p w14:paraId="2B065F87" w14:textId="77777777" w:rsidR="00136EEE" w:rsidRPr="00A52BCC" w:rsidRDefault="00136EEE" w:rsidP="008820A3">
      <w:pPr>
        <w:pStyle w:val="BodyText"/>
        <w:ind w:left="0" w:right="214"/>
        <w:rPr>
          <w:rFonts w:asciiTheme="minorHAnsi" w:hAnsiTheme="minorHAnsi" w:cs="Times New Roman"/>
          <w:bCs/>
          <w:spacing w:val="-1"/>
          <w:sz w:val="24"/>
          <w:szCs w:val="24"/>
        </w:rPr>
      </w:pPr>
    </w:p>
    <w:p w14:paraId="79EB2D56" w14:textId="6D10B34B" w:rsidR="002F0E4E" w:rsidRPr="00A52BCC" w:rsidRDefault="002F0E4E" w:rsidP="008820A3">
      <w:pPr>
        <w:pStyle w:val="BodyText"/>
        <w:ind w:left="0" w:right="214"/>
        <w:rPr>
          <w:rFonts w:asciiTheme="minorHAnsi" w:hAnsiTheme="minorHAnsi" w:cs="Times New Roman"/>
          <w:sz w:val="24"/>
          <w:szCs w:val="24"/>
        </w:rPr>
      </w:pPr>
      <w:r w:rsidRPr="00A52BCC">
        <w:rPr>
          <w:rFonts w:asciiTheme="minorHAnsi" w:hAnsiTheme="minorHAnsi" w:cs="Times New Roman"/>
          <w:b/>
          <w:bCs/>
          <w:spacing w:val="-1"/>
          <w:sz w:val="24"/>
          <w:szCs w:val="24"/>
        </w:rPr>
        <w:t xml:space="preserve">Informed Consent: </w:t>
      </w:r>
      <w:r w:rsidR="00136EEE" w:rsidRPr="00A52BCC">
        <w:rPr>
          <w:rFonts w:asciiTheme="minorHAnsi" w:hAnsiTheme="minorHAnsi" w:cs="Times New Roman"/>
          <w:sz w:val="24"/>
          <w:szCs w:val="24"/>
        </w:rPr>
        <w:t>A person's voluntary agreement, based upon adequate knowledge and understanding of relevant information, to participate in research. In giving informed consent, subjects may not waive or appear to waive any of their legal rights, or release or appear to release the investigator, the sponsor, the institution or agents thereof from liability for negligence.</w:t>
      </w:r>
    </w:p>
    <w:p w14:paraId="4E37345A" w14:textId="77777777" w:rsidR="002F0E4E" w:rsidRPr="00A52BCC" w:rsidRDefault="002F0E4E" w:rsidP="003C1F68">
      <w:pPr>
        <w:pStyle w:val="Default"/>
        <w:rPr>
          <w:rFonts w:asciiTheme="minorHAnsi" w:hAnsiTheme="minorHAnsi" w:cs="Times New Roman"/>
          <w:b/>
          <w:bCs/>
          <w:color w:val="auto"/>
        </w:rPr>
      </w:pPr>
    </w:p>
    <w:p w14:paraId="47D64C04" w14:textId="6262CD4F" w:rsidR="00860955" w:rsidRPr="00A52BCC" w:rsidRDefault="00860955" w:rsidP="00860955">
      <w:pPr>
        <w:pStyle w:val="Default"/>
        <w:rPr>
          <w:rFonts w:asciiTheme="minorHAnsi" w:hAnsiTheme="minorHAnsi" w:cs="Times New Roman"/>
          <w:color w:val="auto"/>
        </w:rPr>
      </w:pPr>
      <w:r w:rsidRPr="00A52BCC">
        <w:rPr>
          <w:rFonts w:asciiTheme="minorHAnsi" w:hAnsiTheme="minorHAnsi" w:cs="Times New Roman"/>
          <w:b/>
          <w:color w:val="auto"/>
        </w:rPr>
        <w:t>Institutional</w:t>
      </w:r>
      <w:r w:rsidR="00E9495D" w:rsidRPr="00A52BCC">
        <w:rPr>
          <w:rFonts w:asciiTheme="minorHAnsi" w:hAnsiTheme="minorHAnsi" w:cs="Times New Roman"/>
          <w:b/>
          <w:color w:val="auto"/>
        </w:rPr>
        <w:t xml:space="preserve"> </w:t>
      </w:r>
      <w:r w:rsidRPr="00A52BCC">
        <w:rPr>
          <w:rFonts w:asciiTheme="minorHAnsi" w:hAnsiTheme="minorHAnsi" w:cs="Times New Roman"/>
          <w:b/>
          <w:color w:val="auto"/>
        </w:rPr>
        <w:t xml:space="preserve">Authorization Agreement: </w:t>
      </w:r>
      <w:r w:rsidRPr="00A52BCC">
        <w:rPr>
          <w:rFonts w:asciiTheme="minorHAnsi" w:hAnsiTheme="minorHAnsi" w:cs="Times New Roman"/>
          <w:color w:val="auto"/>
        </w:rPr>
        <w:t xml:space="preserve">With regard to any research that falls within the jurisdiction of the Baylor University (BU) IRB, the BU IRB reserves the right to defer to another appropriately constituted IRB for the review of the research. In the event of a deferral to another IRB, the BU IRB must enter into an Authorization Agreement with the other IRB. The Authorization Agreement must describe the research that it covers and provide that the IRB to which the BU IRB is deferring will provide the BU IRB with documentation or correspondence regarding that IRB’s review of the deferred research protocol, including copies of those portions of the reviewing IRB’s minutes that document that review or other action by the reviewing IRB. </w:t>
      </w:r>
    </w:p>
    <w:p w14:paraId="032F2061" w14:textId="77777777" w:rsidR="00860955" w:rsidRPr="00A52BCC" w:rsidRDefault="00860955" w:rsidP="00860955">
      <w:pPr>
        <w:pStyle w:val="Default"/>
        <w:rPr>
          <w:rFonts w:asciiTheme="minorHAnsi" w:hAnsiTheme="minorHAnsi" w:cs="Times New Roman"/>
          <w:color w:val="auto"/>
        </w:rPr>
      </w:pPr>
    </w:p>
    <w:p w14:paraId="4D252310" w14:textId="5B1D789A" w:rsidR="00136EEE" w:rsidRPr="00A52BCC" w:rsidRDefault="00136EEE" w:rsidP="00136EEE">
      <w:pPr>
        <w:pStyle w:val="Default"/>
        <w:rPr>
          <w:rFonts w:asciiTheme="minorHAnsi" w:hAnsiTheme="minorHAnsi" w:cs="Times New Roman"/>
          <w:bCs/>
          <w:color w:val="auto"/>
        </w:rPr>
      </w:pPr>
      <w:r w:rsidRPr="00A52BCC">
        <w:rPr>
          <w:rFonts w:asciiTheme="minorHAnsi" w:hAnsiTheme="minorHAnsi" w:cs="Times New Roman"/>
          <w:b/>
          <w:bCs/>
          <w:color w:val="auto"/>
        </w:rPr>
        <w:t xml:space="preserve">Institutional Biosafety Committee (IBC): </w:t>
      </w:r>
      <w:r w:rsidRPr="00A52BCC">
        <w:rPr>
          <w:rFonts w:asciiTheme="minorHAnsi" w:hAnsiTheme="minorHAnsi" w:cs="Times New Roman"/>
          <w:bCs/>
          <w:color w:val="auto"/>
        </w:rPr>
        <w:t>The IBC evaluates human gene transfer investigations focusing on public protection (i.e., research personnel, care givers, general public, etc.) This review complements IRB review; both are necessary prior to subject enrollment for this type of research.</w:t>
      </w:r>
    </w:p>
    <w:p w14:paraId="5BB57384" w14:textId="77777777" w:rsidR="00136EEE" w:rsidRPr="00A52BCC" w:rsidRDefault="00136EEE" w:rsidP="00136EEE">
      <w:pPr>
        <w:pStyle w:val="Default"/>
        <w:rPr>
          <w:rFonts w:asciiTheme="minorHAnsi" w:hAnsiTheme="minorHAnsi" w:cs="Times New Roman"/>
          <w:b/>
          <w:bCs/>
          <w:color w:val="auto"/>
        </w:rPr>
      </w:pPr>
    </w:p>
    <w:p w14:paraId="25F46E08" w14:textId="7F05FF07" w:rsidR="004F0C56" w:rsidRPr="00A52BCC" w:rsidRDefault="004F0C56" w:rsidP="00136EEE">
      <w:pPr>
        <w:pStyle w:val="Default"/>
        <w:rPr>
          <w:rFonts w:asciiTheme="minorHAnsi" w:hAnsiTheme="minorHAnsi" w:cs="Times New Roman"/>
          <w:bCs/>
          <w:color w:val="auto"/>
        </w:rPr>
      </w:pPr>
      <w:r w:rsidRPr="00A52BCC">
        <w:rPr>
          <w:rFonts w:asciiTheme="minorHAnsi" w:hAnsiTheme="minorHAnsi" w:cs="Times New Roman"/>
          <w:b/>
          <w:bCs/>
          <w:color w:val="auto"/>
        </w:rPr>
        <w:t xml:space="preserve">Institutional Conflict of Interest: </w:t>
      </w:r>
      <w:r w:rsidRPr="00A52BCC">
        <w:rPr>
          <w:rFonts w:asciiTheme="minorHAnsi" w:hAnsiTheme="minorHAnsi" w:cs="Times New Roman"/>
          <w:bCs/>
          <w:color w:val="auto"/>
        </w:rPr>
        <w:t>The financial interests of the institution or of an institutional official might affect or reasonably appear to affect institutional processes including the conduct, review, or oversight of human research. Institutional conflicts of interest may occur when one or more aspects of either internal relationships between different units within the university or external relationships between the university and other entities are incongruent with institutional core values, and result, or have the potential to result in choices or actions that are harmful to the missions, the obligations, or the values of the university. See: Conflict of Interest.</w:t>
      </w:r>
    </w:p>
    <w:p w14:paraId="2D2DEEE4" w14:textId="77777777" w:rsidR="004F0C56" w:rsidRPr="00A52BCC" w:rsidRDefault="004F0C56" w:rsidP="00136EEE">
      <w:pPr>
        <w:pStyle w:val="Default"/>
        <w:rPr>
          <w:rFonts w:asciiTheme="minorHAnsi" w:hAnsiTheme="minorHAnsi" w:cs="Times New Roman"/>
          <w:b/>
          <w:bCs/>
          <w:color w:val="auto"/>
        </w:rPr>
      </w:pPr>
    </w:p>
    <w:p w14:paraId="14A88A22" w14:textId="447EFB62" w:rsidR="00136EEE" w:rsidRPr="00A52BCC" w:rsidRDefault="00136EEE" w:rsidP="00136EEE">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Institutional Official: </w:t>
      </w:r>
      <w:r w:rsidRPr="00A52BCC">
        <w:rPr>
          <w:rFonts w:asciiTheme="minorHAnsi" w:hAnsiTheme="minorHAnsi" w:cs="Times New Roman"/>
          <w:bCs/>
          <w:color w:val="auto"/>
        </w:rPr>
        <w:t>An officer of an institution with the authority to speak for and legally commit the institution to adherence to the requirements of the federal regulations regarding the involvement of human subjects in research.</w:t>
      </w:r>
    </w:p>
    <w:p w14:paraId="20C7FA31" w14:textId="77777777" w:rsidR="00136EEE" w:rsidRPr="00A52BCC" w:rsidRDefault="00136EEE" w:rsidP="00136EEE">
      <w:pPr>
        <w:pStyle w:val="Default"/>
        <w:rPr>
          <w:rFonts w:asciiTheme="minorHAnsi" w:hAnsiTheme="minorHAnsi" w:cs="Times New Roman"/>
          <w:b/>
          <w:bCs/>
          <w:color w:val="auto"/>
        </w:rPr>
      </w:pPr>
    </w:p>
    <w:p w14:paraId="36E04121" w14:textId="593F1054" w:rsidR="002F0E4E" w:rsidRPr="00A52BCC" w:rsidRDefault="002F0E4E" w:rsidP="00E9495D">
      <w:pPr>
        <w:pStyle w:val="BodyText"/>
        <w:ind w:left="0" w:right="182"/>
        <w:rPr>
          <w:rFonts w:asciiTheme="minorHAnsi" w:hAnsiTheme="minorHAnsi" w:cs="Times New Roman"/>
          <w:sz w:val="24"/>
          <w:szCs w:val="24"/>
        </w:rPr>
      </w:pPr>
      <w:r w:rsidRPr="00A52BCC">
        <w:rPr>
          <w:rFonts w:asciiTheme="minorHAnsi" w:hAnsiTheme="minorHAnsi" w:cs="Times New Roman"/>
          <w:b/>
          <w:bCs/>
          <w:spacing w:val="-1"/>
          <w:sz w:val="24"/>
          <w:szCs w:val="24"/>
        </w:rPr>
        <w:t>Institutional Review Board</w:t>
      </w:r>
      <w:r w:rsidRPr="00A52BCC">
        <w:rPr>
          <w:rFonts w:asciiTheme="minorHAnsi" w:hAnsiTheme="minorHAnsi" w:cs="Times New Roman"/>
          <w:b/>
          <w:bCs/>
          <w:spacing w:val="-3"/>
          <w:sz w:val="24"/>
          <w:szCs w:val="24"/>
        </w:rPr>
        <w:t xml:space="preserve"> </w:t>
      </w:r>
      <w:r w:rsidRPr="00A52BCC">
        <w:rPr>
          <w:rFonts w:asciiTheme="minorHAnsi" w:hAnsiTheme="minorHAnsi" w:cs="Times New Roman"/>
          <w:b/>
          <w:spacing w:val="-1"/>
          <w:sz w:val="24"/>
          <w:szCs w:val="24"/>
        </w:rPr>
        <w:t>(IRB)</w:t>
      </w:r>
      <w:r w:rsidRPr="00A52BCC">
        <w:rPr>
          <w:rFonts w:asciiTheme="minorHAnsi" w:hAnsiTheme="minorHAnsi" w:cs="Times New Roman"/>
          <w:spacing w:val="-1"/>
          <w:sz w:val="24"/>
          <w:szCs w:val="24"/>
        </w:rPr>
        <w:t>:</w:t>
      </w:r>
      <w:r w:rsidRPr="00A52BCC">
        <w:rPr>
          <w:rFonts w:asciiTheme="minorHAnsi" w:hAnsiTheme="minorHAnsi" w:cs="Times New Roman"/>
          <w:spacing w:val="48"/>
          <w:sz w:val="24"/>
          <w:szCs w:val="24"/>
        </w:rPr>
        <w:t xml:space="preserve"> </w:t>
      </w:r>
      <w:r w:rsidR="00136EEE" w:rsidRPr="00A52BCC">
        <w:rPr>
          <w:rFonts w:asciiTheme="minorHAnsi" w:hAnsiTheme="minorHAnsi" w:cs="Times New Roman"/>
          <w:sz w:val="24"/>
          <w:szCs w:val="24"/>
        </w:rPr>
        <w:t xml:space="preserve">A specially constituted review body established or designated by an entity to protect the </w:t>
      </w:r>
      <w:r w:rsidR="00333E93" w:rsidRPr="00A52BCC">
        <w:rPr>
          <w:rFonts w:asciiTheme="minorHAnsi" w:hAnsiTheme="minorHAnsi" w:cs="Times New Roman"/>
          <w:sz w:val="24"/>
          <w:szCs w:val="24"/>
        </w:rPr>
        <w:t xml:space="preserve">rights and </w:t>
      </w:r>
      <w:r w:rsidR="00136EEE" w:rsidRPr="00A52BCC">
        <w:rPr>
          <w:rFonts w:asciiTheme="minorHAnsi" w:hAnsiTheme="minorHAnsi" w:cs="Times New Roman"/>
          <w:sz w:val="24"/>
          <w:szCs w:val="24"/>
        </w:rPr>
        <w:t xml:space="preserve">welfare of human subjects </w:t>
      </w:r>
      <w:r w:rsidR="00333E93" w:rsidRPr="00A52BCC">
        <w:rPr>
          <w:rFonts w:asciiTheme="minorHAnsi" w:hAnsiTheme="minorHAnsi" w:cs="Times New Roman"/>
          <w:sz w:val="24"/>
          <w:szCs w:val="24"/>
        </w:rPr>
        <w:t>involved in</w:t>
      </w:r>
      <w:r w:rsidR="00136EEE" w:rsidRPr="00A52BCC">
        <w:rPr>
          <w:rFonts w:asciiTheme="minorHAnsi" w:hAnsiTheme="minorHAnsi" w:cs="Times New Roman"/>
          <w:sz w:val="24"/>
          <w:szCs w:val="24"/>
        </w:rPr>
        <w:t xml:space="preserve"> </w:t>
      </w:r>
      <w:r w:rsidR="00136EEE" w:rsidRPr="00A52BCC">
        <w:rPr>
          <w:rFonts w:asciiTheme="minorHAnsi" w:hAnsiTheme="minorHAnsi" w:cs="Times New Roman"/>
          <w:sz w:val="24"/>
          <w:szCs w:val="24"/>
        </w:rPr>
        <w:lastRenderedPageBreak/>
        <w:t>research.</w:t>
      </w:r>
    </w:p>
    <w:p w14:paraId="542F600F" w14:textId="77777777" w:rsidR="002F0E4E" w:rsidRPr="00A52BCC" w:rsidRDefault="002F0E4E" w:rsidP="00136EEE">
      <w:pPr>
        <w:pStyle w:val="Default"/>
        <w:rPr>
          <w:rFonts w:asciiTheme="minorHAnsi" w:hAnsiTheme="minorHAnsi" w:cs="Times New Roman"/>
          <w:b/>
          <w:bCs/>
          <w:color w:val="auto"/>
        </w:rPr>
      </w:pPr>
    </w:p>
    <w:p w14:paraId="38850DD2" w14:textId="1A1C2792" w:rsidR="003C1F68" w:rsidRPr="00A52BCC" w:rsidRDefault="003C1F68" w:rsidP="00136EEE">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Interaction: </w:t>
      </w:r>
      <w:r w:rsidRPr="00A52BCC">
        <w:rPr>
          <w:rFonts w:asciiTheme="minorHAnsi" w:hAnsiTheme="minorHAnsi" w:cs="Times New Roman"/>
          <w:color w:val="auto"/>
        </w:rPr>
        <w:t xml:space="preserve">Communication or interpersonal contact between an investigator and participant. </w:t>
      </w:r>
      <w:r w:rsidR="00333E93" w:rsidRPr="00A52BCC">
        <w:rPr>
          <w:rFonts w:asciiTheme="minorHAnsi" w:hAnsiTheme="minorHAnsi" w:cs="Times New Roman"/>
          <w:color w:val="auto"/>
        </w:rPr>
        <w:t>Examples: questionnaires, interviews, surveys. May be by in-person, web-based, mail, e-mail, text, phone, social media, etc.</w:t>
      </w:r>
    </w:p>
    <w:p w14:paraId="636FFA1E" w14:textId="77777777" w:rsidR="002F0E4E" w:rsidRPr="00A52BCC" w:rsidRDefault="002F0E4E" w:rsidP="00136EEE">
      <w:pPr>
        <w:pStyle w:val="Default"/>
        <w:rPr>
          <w:rFonts w:asciiTheme="minorHAnsi" w:hAnsiTheme="minorHAnsi" w:cs="Times New Roman"/>
          <w:b/>
          <w:bCs/>
          <w:color w:val="auto"/>
        </w:rPr>
      </w:pPr>
    </w:p>
    <w:p w14:paraId="59DB4004" w14:textId="2CD53376" w:rsidR="003C1F68" w:rsidRPr="00A52BCC" w:rsidRDefault="003C1F68" w:rsidP="00136EEE">
      <w:pPr>
        <w:pStyle w:val="Default"/>
        <w:rPr>
          <w:rFonts w:asciiTheme="minorHAnsi" w:hAnsiTheme="minorHAnsi" w:cs="Times New Roman"/>
          <w:color w:val="auto"/>
        </w:rPr>
      </w:pPr>
      <w:r w:rsidRPr="00A52BCC">
        <w:rPr>
          <w:rFonts w:asciiTheme="minorHAnsi" w:hAnsiTheme="minorHAnsi" w:cs="Times New Roman"/>
          <w:b/>
          <w:bCs/>
          <w:color w:val="auto"/>
        </w:rPr>
        <w:t xml:space="preserve">Intervention: </w:t>
      </w:r>
      <w:r w:rsidR="00333E93" w:rsidRPr="00A52BCC">
        <w:rPr>
          <w:rFonts w:asciiTheme="minorHAnsi" w:hAnsiTheme="minorHAnsi" w:cs="Times New Roman"/>
          <w:color w:val="auto"/>
        </w:rPr>
        <w:t>Could include: a) physical procedures; b) social, psychological, or emotional manipulations, by which data are gathered; or c) manipulations of the subject or subject's environment performed for research purposes. "Environment" includes an individual's social and virtual environments as well as physical environment.</w:t>
      </w:r>
    </w:p>
    <w:p w14:paraId="4B33C19A" w14:textId="77777777" w:rsidR="002F0E4E" w:rsidRPr="00A52BCC" w:rsidRDefault="002F0E4E" w:rsidP="00136EEE">
      <w:pPr>
        <w:pStyle w:val="Default"/>
        <w:rPr>
          <w:rFonts w:asciiTheme="minorHAnsi" w:hAnsiTheme="minorHAnsi" w:cs="Times New Roman"/>
          <w:b/>
          <w:bCs/>
          <w:color w:val="auto"/>
        </w:rPr>
      </w:pPr>
    </w:p>
    <w:p w14:paraId="31021797" w14:textId="1DDBD6C5" w:rsidR="00980E61" w:rsidRPr="00A52BCC" w:rsidRDefault="00980E61" w:rsidP="00980E61">
      <w:pPr>
        <w:pStyle w:val="Default"/>
        <w:rPr>
          <w:rFonts w:asciiTheme="minorHAnsi" w:hAnsiTheme="minorHAnsi" w:cs="Times New Roman"/>
          <w:bCs/>
          <w:color w:val="auto"/>
        </w:rPr>
      </w:pPr>
      <w:r w:rsidRPr="00A52BCC">
        <w:rPr>
          <w:rFonts w:asciiTheme="minorHAnsi" w:hAnsiTheme="minorHAnsi" w:cs="Times New Roman"/>
          <w:b/>
          <w:bCs/>
          <w:color w:val="auto"/>
        </w:rPr>
        <w:t xml:space="preserve">Investigational Device Exemption (IDE): </w:t>
      </w:r>
      <w:r w:rsidRPr="00A52BCC">
        <w:rPr>
          <w:rFonts w:asciiTheme="minorHAnsi" w:hAnsiTheme="minorHAnsi" w:cs="Times New Roman"/>
          <w:bCs/>
          <w:color w:val="auto"/>
        </w:rPr>
        <w:t>Exemption from certain regulations found in the Medical Device Amendments that allow shipment of unapproved devices for use in clinical investigations [21 CFR 812.20].</w:t>
      </w:r>
    </w:p>
    <w:p w14:paraId="15CB080E" w14:textId="77777777" w:rsidR="00980E61" w:rsidRPr="00A52BCC" w:rsidRDefault="00980E61" w:rsidP="00980E61">
      <w:pPr>
        <w:pStyle w:val="Default"/>
        <w:rPr>
          <w:rFonts w:asciiTheme="minorHAnsi" w:hAnsiTheme="minorHAnsi" w:cs="Times New Roman"/>
          <w:bCs/>
          <w:color w:val="auto"/>
        </w:rPr>
      </w:pPr>
    </w:p>
    <w:p w14:paraId="31B4507E" w14:textId="7ED611F2" w:rsidR="00980E61" w:rsidRPr="00A52BCC" w:rsidRDefault="00980E61" w:rsidP="00980E61">
      <w:pPr>
        <w:pStyle w:val="Default"/>
        <w:rPr>
          <w:rFonts w:asciiTheme="minorHAnsi" w:hAnsiTheme="minorHAnsi" w:cs="Times New Roman"/>
          <w:bCs/>
          <w:color w:val="auto"/>
        </w:rPr>
      </w:pPr>
      <w:r w:rsidRPr="00A52BCC">
        <w:rPr>
          <w:rFonts w:asciiTheme="minorHAnsi" w:hAnsiTheme="minorHAnsi" w:cs="Times New Roman"/>
          <w:b/>
          <w:bCs/>
          <w:color w:val="auto"/>
        </w:rPr>
        <w:t xml:space="preserve">Investigational New Drug (IND): </w:t>
      </w:r>
      <w:r w:rsidRPr="00A52BCC">
        <w:rPr>
          <w:rFonts w:asciiTheme="minorHAnsi" w:hAnsiTheme="minorHAnsi" w:cs="Times New Roman"/>
          <w:bCs/>
          <w:color w:val="auto"/>
        </w:rPr>
        <w:t>An IND application is the document submitted to the FDA for permission to conduct a clinical study using a drug or biologic that is new or not approved for a given dosage, formulation, route, or indication. When the FDA approves an IND application, it assigns an IND number to the specific use of the item.</w:t>
      </w:r>
    </w:p>
    <w:p w14:paraId="62E0C4D7" w14:textId="77777777" w:rsidR="00980E61" w:rsidRPr="00A52BCC" w:rsidRDefault="00980E61" w:rsidP="00980E61">
      <w:pPr>
        <w:pStyle w:val="Default"/>
        <w:rPr>
          <w:rFonts w:asciiTheme="minorHAnsi" w:hAnsiTheme="minorHAnsi" w:cs="Times New Roman"/>
          <w:bCs/>
          <w:color w:val="auto"/>
        </w:rPr>
      </w:pPr>
    </w:p>
    <w:p w14:paraId="1B971D38" w14:textId="1B235D48" w:rsidR="001F645B" w:rsidRPr="00A52BCC" w:rsidRDefault="001F645B" w:rsidP="00333E93">
      <w:pPr>
        <w:pStyle w:val="BodyText"/>
        <w:ind w:left="0" w:right="113"/>
        <w:rPr>
          <w:rFonts w:asciiTheme="minorHAnsi" w:hAnsiTheme="minorHAnsi" w:cs="Times New Roman"/>
          <w:sz w:val="24"/>
          <w:szCs w:val="24"/>
        </w:rPr>
      </w:pPr>
      <w:r w:rsidRPr="00A52BCC">
        <w:rPr>
          <w:rFonts w:asciiTheme="minorHAnsi" w:hAnsiTheme="minorHAnsi" w:cs="Times New Roman"/>
          <w:b/>
          <w:bCs/>
          <w:spacing w:val="-1"/>
          <w:sz w:val="24"/>
          <w:szCs w:val="24"/>
        </w:rPr>
        <w:t>Investigator</w:t>
      </w:r>
      <w:r w:rsidRPr="00A52BCC">
        <w:rPr>
          <w:rFonts w:asciiTheme="minorHAnsi" w:hAnsiTheme="minorHAnsi" w:cs="Times New Roman"/>
          <w:spacing w:val="-1"/>
          <w:sz w:val="24"/>
          <w:szCs w:val="24"/>
        </w:rPr>
        <w:t>:</w:t>
      </w:r>
      <w:r w:rsidRPr="00A52BCC">
        <w:rPr>
          <w:rFonts w:asciiTheme="minorHAnsi" w:hAnsiTheme="minorHAnsi" w:cs="Times New Roman"/>
          <w:spacing w:val="48"/>
          <w:sz w:val="24"/>
          <w:szCs w:val="24"/>
        </w:rPr>
        <w:t xml:space="preserve"> </w:t>
      </w:r>
      <w:r w:rsidR="00980E61" w:rsidRPr="00A52BCC">
        <w:rPr>
          <w:rFonts w:asciiTheme="minorHAnsi" w:hAnsiTheme="minorHAnsi" w:cs="Times New Roman"/>
          <w:sz w:val="24"/>
          <w:szCs w:val="24"/>
        </w:rPr>
        <w:t>An individual who conducts research. In the event of research conducted by a team of individuals, the responsible leader of that team.</w:t>
      </w:r>
    </w:p>
    <w:p w14:paraId="0F48B2E1" w14:textId="77777777" w:rsidR="001F645B" w:rsidRPr="00A52BCC" w:rsidRDefault="001F645B" w:rsidP="003C1F68">
      <w:pPr>
        <w:pStyle w:val="Default"/>
        <w:rPr>
          <w:rFonts w:asciiTheme="minorHAnsi" w:hAnsiTheme="minorHAnsi" w:cs="Times New Roman"/>
          <w:b/>
          <w:bCs/>
          <w:color w:val="auto"/>
        </w:rPr>
      </w:pPr>
    </w:p>
    <w:p w14:paraId="08B55BF9" w14:textId="5360C084" w:rsidR="00202D26" w:rsidRPr="00A52BCC" w:rsidRDefault="00202D26" w:rsidP="00202D26">
      <w:pPr>
        <w:pStyle w:val="Default"/>
        <w:rPr>
          <w:rFonts w:asciiTheme="minorHAnsi" w:hAnsiTheme="minorHAnsi" w:cs="Times New Roman"/>
          <w:bCs/>
          <w:color w:val="auto"/>
        </w:rPr>
      </w:pPr>
      <w:r w:rsidRPr="00A52BCC">
        <w:rPr>
          <w:rFonts w:asciiTheme="minorHAnsi" w:hAnsiTheme="minorHAnsi" w:cs="Times New Roman"/>
          <w:b/>
          <w:bCs/>
          <w:color w:val="auto"/>
        </w:rPr>
        <w:t xml:space="preserve">Investigator’s brochure (IB): </w:t>
      </w:r>
      <w:r w:rsidRPr="00A52BCC">
        <w:rPr>
          <w:rFonts w:asciiTheme="minorHAnsi" w:hAnsiTheme="minorHAnsi" w:cs="Times New Roman"/>
          <w:bCs/>
          <w:color w:val="auto"/>
        </w:rPr>
        <w:t>A comprehensive document summarizing the body of information about an investigational drug. The IB should include a brief description of the drug substance and formulation, a summary of the drug's pharmacological and toxicological effects, safety and effectiveness in humans, and possible risks and side effects based on prior experience with the drug under study or with related drugs.</w:t>
      </w:r>
    </w:p>
    <w:p w14:paraId="4EEFE62B" w14:textId="77777777" w:rsidR="00E9495D" w:rsidRPr="00A52BCC" w:rsidRDefault="00E9495D" w:rsidP="00202D26">
      <w:pPr>
        <w:pStyle w:val="Default"/>
        <w:rPr>
          <w:rFonts w:asciiTheme="minorHAnsi" w:hAnsiTheme="minorHAnsi" w:cs="Times New Roman"/>
          <w:bCs/>
          <w:color w:val="auto"/>
        </w:rPr>
      </w:pPr>
    </w:p>
    <w:p w14:paraId="6029F0B7" w14:textId="41289186"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IRB Authorization Agreement</w:t>
      </w:r>
      <w:r w:rsidR="00560E87" w:rsidRPr="00A52BCC">
        <w:rPr>
          <w:rFonts w:asciiTheme="minorHAnsi" w:hAnsiTheme="minorHAnsi" w:cs="Times New Roman"/>
          <w:b/>
          <w:bCs/>
          <w:color w:val="auto"/>
        </w:rPr>
        <w:t xml:space="preserve"> (IAA)</w:t>
      </w:r>
      <w:r w:rsidRPr="00A52BCC">
        <w:rPr>
          <w:rFonts w:asciiTheme="minorHAnsi" w:hAnsiTheme="minorHAnsi" w:cs="Times New Roman"/>
          <w:b/>
          <w:bCs/>
          <w:color w:val="auto"/>
        </w:rPr>
        <w:t xml:space="preserve">: </w:t>
      </w:r>
      <w:r w:rsidRPr="00A52BCC">
        <w:rPr>
          <w:rFonts w:asciiTheme="minorHAnsi" w:hAnsiTheme="minorHAnsi" w:cs="Times New Roman"/>
          <w:color w:val="auto"/>
        </w:rPr>
        <w:t xml:space="preserve">A written agreement between organizations collaborating in non-exempt human subjects research that describes each organization’s responsibilities for IRB review and oversight of the research. </w:t>
      </w:r>
      <w:r w:rsidR="00560E87" w:rsidRPr="00A52BCC">
        <w:rPr>
          <w:rFonts w:asciiTheme="minorHAnsi" w:hAnsiTheme="minorHAnsi" w:cs="Times New Roman"/>
          <w:color w:val="auto"/>
        </w:rPr>
        <w:t>It normally authorizes one institution to provide IRB review for another.</w:t>
      </w:r>
    </w:p>
    <w:p w14:paraId="440497D0" w14:textId="77777777" w:rsidR="002F0E4E" w:rsidRPr="00A52BCC" w:rsidRDefault="002F0E4E" w:rsidP="003C1F68">
      <w:pPr>
        <w:pStyle w:val="Default"/>
        <w:rPr>
          <w:rFonts w:asciiTheme="minorHAnsi" w:hAnsiTheme="minorHAnsi" w:cs="Times New Roman"/>
          <w:b/>
          <w:bCs/>
          <w:color w:val="auto"/>
        </w:rPr>
      </w:pPr>
    </w:p>
    <w:p w14:paraId="76D0E261" w14:textId="1E56D385" w:rsidR="001F645B"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03FD48A5" w14:textId="77777777" w:rsidR="007627DE" w:rsidRPr="00A52BCC" w:rsidRDefault="007627DE" w:rsidP="003C1F68">
      <w:pPr>
        <w:pStyle w:val="Default"/>
        <w:rPr>
          <w:rFonts w:asciiTheme="minorHAnsi" w:hAnsiTheme="minorHAnsi" w:cs="Times New Roman"/>
          <w:b/>
          <w:bCs/>
          <w:color w:val="auto"/>
        </w:rPr>
      </w:pPr>
    </w:p>
    <w:p w14:paraId="4689A5D7" w14:textId="77777777" w:rsidR="003C1F68" w:rsidRPr="00A52BCC" w:rsidRDefault="003C1F68" w:rsidP="00EA7290">
      <w:pPr>
        <w:pStyle w:val="Heading1"/>
      </w:pPr>
      <w:bookmarkStart w:id="10" w:name="_J"/>
      <w:bookmarkEnd w:id="10"/>
      <w:r w:rsidRPr="00A52BCC">
        <w:t>J</w:t>
      </w:r>
    </w:p>
    <w:p w14:paraId="042DE343" w14:textId="77777777" w:rsidR="00CF565A" w:rsidRPr="00A52BCC" w:rsidRDefault="00CF565A" w:rsidP="00560E87">
      <w:pPr>
        <w:pStyle w:val="Default"/>
        <w:rPr>
          <w:rFonts w:asciiTheme="minorHAnsi" w:hAnsiTheme="minorHAnsi" w:cs="Times New Roman"/>
          <w:b/>
          <w:bCs/>
          <w:color w:val="auto"/>
          <w:u w:val="single"/>
        </w:rPr>
      </w:pPr>
    </w:p>
    <w:p w14:paraId="6F742680" w14:textId="2332D9B9" w:rsidR="00CF565A" w:rsidRPr="00A52BCC" w:rsidRDefault="00CF565A" w:rsidP="00560E87">
      <w:pPr>
        <w:pStyle w:val="Default"/>
        <w:rPr>
          <w:rFonts w:asciiTheme="minorHAnsi" w:hAnsiTheme="minorHAnsi" w:cs="Times New Roman"/>
          <w:bCs/>
          <w:color w:val="auto"/>
        </w:rPr>
      </w:pPr>
      <w:r w:rsidRPr="00A52BCC">
        <w:rPr>
          <w:rFonts w:asciiTheme="minorHAnsi" w:hAnsiTheme="minorHAnsi" w:cs="Times New Roman"/>
          <w:b/>
          <w:bCs/>
          <w:color w:val="auto"/>
        </w:rPr>
        <w:t xml:space="preserve">Journalism: </w:t>
      </w:r>
      <w:r w:rsidRPr="00A52BCC">
        <w:rPr>
          <w:rFonts w:asciiTheme="minorHAnsi" w:hAnsiTheme="minorHAnsi" w:cs="Times New Roman"/>
          <w:bCs/>
          <w:color w:val="auto"/>
        </w:rPr>
        <w:t>Includes activities focused on the collection, verification, and reporting of information or facts on current events, trends, newsworthy issues or stories about people or events, with no intent to develop or test a hypothesis.</w:t>
      </w:r>
    </w:p>
    <w:p w14:paraId="55F6004C" w14:textId="77777777" w:rsidR="00CF565A" w:rsidRPr="00A52BCC" w:rsidRDefault="00CF565A" w:rsidP="00560E87">
      <w:pPr>
        <w:pStyle w:val="Default"/>
        <w:rPr>
          <w:rFonts w:asciiTheme="minorHAnsi" w:hAnsiTheme="minorHAnsi" w:cs="Times New Roman"/>
          <w:b/>
          <w:bCs/>
          <w:color w:val="auto"/>
          <w:u w:val="single"/>
        </w:rPr>
      </w:pPr>
    </w:p>
    <w:p w14:paraId="29ABF3A9" w14:textId="3C54E237" w:rsidR="00354AD8" w:rsidRPr="00A52BCC" w:rsidRDefault="00560E87" w:rsidP="00560E87">
      <w:pPr>
        <w:pStyle w:val="Default"/>
        <w:rPr>
          <w:rFonts w:asciiTheme="minorHAnsi" w:hAnsiTheme="minorHAnsi" w:cs="Times New Roman"/>
          <w:bCs/>
          <w:color w:val="auto"/>
        </w:rPr>
      </w:pPr>
      <w:r w:rsidRPr="00A52BCC">
        <w:rPr>
          <w:rFonts w:asciiTheme="minorHAnsi" w:hAnsiTheme="minorHAnsi" w:cs="Times New Roman"/>
          <w:b/>
          <w:bCs/>
          <w:color w:val="auto"/>
          <w:u w:val="single"/>
        </w:rPr>
        <w:t xml:space="preserve">Justice: </w:t>
      </w:r>
      <w:r w:rsidRPr="00A52BCC">
        <w:rPr>
          <w:rFonts w:asciiTheme="minorHAnsi" w:hAnsiTheme="minorHAnsi" w:cs="Times New Roman"/>
          <w:bCs/>
          <w:color w:val="auto"/>
        </w:rPr>
        <w:t xml:space="preserve">An ethical principle in the Belmont Report requiring fairness in distribution of burdens and benefits; often expressed in terms of treating persons of similar circumstances or </w:t>
      </w:r>
      <w:r w:rsidRPr="00A52BCC">
        <w:rPr>
          <w:rFonts w:asciiTheme="minorHAnsi" w:hAnsiTheme="minorHAnsi" w:cs="Times New Roman"/>
          <w:bCs/>
          <w:color w:val="auto"/>
        </w:rPr>
        <w:lastRenderedPageBreak/>
        <w:t>characteristics similarly. Injustice occurs when benefits of research are denied to participating subjects or when burdens of research are imposed unduly.</w:t>
      </w:r>
    </w:p>
    <w:p w14:paraId="1F773EB6" w14:textId="77777777" w:rsidR="00560E87" w:rsidRDefault="00560E87" w:rsidP="00560E87">
      <w:pPr>
        <w:pStyle w:val="Default"/>
        <w:rPr>
          <w:rFonts w:asciiTheme="minorHAnsi" w:hAnsiTheme="minorHAnsi" w:cs="Times New Roman"/>
          <w:b/>
          <w:bCs/>
          <w:color w:val="auto"/>
          <w:u w:val="single"/>
        </w:rPr>
      </w:pPr>
    </w:p>
    <w:p w14:paraId="26D8A5AE" w14:textId="6058BF7A" w:rsidR="007627DE" w:rsidRDefault="00036E86" w:rsidP="00560E87">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47B69F29" w14:textId="77777777" w:rsidR="007627DE" w:rsidRPr="00A52BCC" w:rsidRDefault="007627DE" w:rsidP="00560E87">
      <w:pPr>
        <w:pStyle w:val="Default"/>
        <w:rPr>
          <w:rFonts w:asciiTheme="minorHAnsi" w:hAnsiTheme="minorHAnsi" w:cs="Times New Roman"/>
          <w:b/>
          <w:bCs/>
          <w:color w:val="auto"/>
          <w:u w:val="single"/>
        </w:rPr>
      </w:pPr>
    </w:p>
    <w:p w14:paraId="44AF69F8" w14:textId="77777777" w:rsidR="003C1F68" w:rsidRPr="00A52BCC" w:rsidRDefault="003C1F68" w:rsidP="00EA7290">
      <w:pPr>
        <w:pStyle w:val="Heading1"/>
      </w:pPr>
      <w:bookmarkStart w:id="11" w:name="_K"/>
      <w:bookmarkEnd w:id="11"/>
      <w:r w:rsidRPr="00A52BCC">
        <w:t>K</w:t>
      </w:r>
    </w:p>
    <w:p w14:paraId="18812530" w14:textId="77777777" w:rsidR="001F645B" w:rsidRPr="00A52BCC" w:rsidRDefault="001F645B" w:rsidP="003C1F68">
      <w:pPr>
        <w:pStyle w:val="Default"/>
        <w:rPr>
          <w:rFonts w:asciiTheme="minorHAnsi" w:hAnsiTheme="minorHAnsi" w:cs="Times New Roman"/>
          <w:b/>
          <w:bCs/>
          <w:color w:val="auto"/>
        </w:rPr>
      </w:pPr>
    </w:p>
    <w:p w14:paraId="7759F83B" w14:textId="2B7C6CFB" w:rsidR="00D22AED" w:rsidRPr="00A52BCC" w:rsidRDefault="00D22AED"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Key Personnel: </w:t>
      </w:r>
      <w:r w:rsidRPr="00A52BCC">
        <w:rPr>
          <w:rFonts w:asciiTheme="minorHAnsi" w:hAnsiTheme="minorHAnsi" w:cs="Times New Roman"/>
          <w:bCs/>
          <w:color w:val="auto"/>
        </w:rPr>
        <w:t>Individuals who participate in the design, conduct (including data analysis), or reporting of human subjects research.  Includes: (1) individuals who recruit participants, obtain consent, interact with participants, or who collect and/or analyze identifiable study data; (2) individuals who contribute to the scientific development or execution of the project in a substantive, measurable way, whether or not salaries are requested on the corresponding grant application/contract proposal.</w:t>
      </w:r>
    </w:p>
    <w:p w14:paraId="5194DBA1" w14:textId="77777777" w:rsidR="00D22AED" w:rsidRDefault="00D22AED" w:rsidP="003C1F68">
      <w:pPr>
        <w:pStyle w:val="Default"/>
        <w:rPr>
          <w:rFonts w:asciiTheme="minorHAnsi" w:hAnsiTheme="minorHAnsi" w:cs="Times New Roman"/>
          <w:b/>
          <w:bCs/>
          <w:color w:val="auto"/>
        </w:rPr>
      </w:pPr>
    </w:p>
    <w:p w14:paraId="4404BAB1" w14:textId="047AE72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A0193C2" w14:textId="77777777" w:rsidR="007627DE" w:rsidRPr="00A52BCC" w:rsidRDefault="007627DE" w:rsidP="003C1F68">
      <w:pPr>
        <w:pStyle w:val="Default"/>
        <w:rPr>
          <w:rFonts w:asciiTheme="minorHAnsi" w:hAnsiTheme="minorHAnsi" w:cs="Times New Roman"/>
          <w:b/>
          <w:bCs/>
          <w:color w:val="auto"/>
        </w:rPr>
      </w:pPr>
    </w:p>
    <w:p w14:paraId="2D7C70F7" w14:textId="77777777" w:rsidR="003C1F68" w:rsidRPr="00A52BCC" w:rsidRDefault="003C1F68" w:rsidP="00EA7290">
      <w:pPr>
        <w:pStyle w:val="Heading1"/>
      </w:pPr>
      <w:bookmarkStart w:id="12" w:name="_L"/>
      <w:bookmarkEnd w:id="12"/>
      <w:r w:rsidRPr="00A52BCC">
        <w:t xml:space="preserve">L </w:t>
      </w:r>
    </w:p>
    <w:p w14:paraId="1A0674FF" w14:textId="77777777" w:rsidR="003C1F68" w:rsidRPr="00A52BCC" w:rsidRDefault="003C1F68" w:rsidP="003C1F68">
      <w:pPr>
        <w:pStyle w:val="Default"/>
        <w:rPr>
          <w:rFonts w:asciiTheme="minorHAnsi" w:hAnsiTheme="minorHAnsi" w:cs="Times New Roman"/>
          <w:color w:val="auto"/>
        </w:rPr>
      </w:pPr>
    </w:p>
    <w:p w14:paraId="2B23AA6B" w14:textId="77777777" w:rsidR="008334D1" w:rsidRPr="00A52BCC" w:rsidRDefault="008334D1" w:rsidP="008334D1">
      <w:pPr>
        <w:pStyle w:val="Default"/>
        <w:rPr>
          <w:rFonts w:asciiTheme="minorHAnsi" w:hAnsiTheme="minorHAnsi" w:cs="Times New Roman"/>
          <w:bCs/>
          <w:color w:val="auto"/>
        </w:rPr>
      </w:pPr>
      <w:r w:rsidRPr="00A52BCC">
        <w:rPr>
          <w:rFonts w:asciiTheme="minorHAnsi" w:hAnsiTheme="minorHAnsi" w:cs="Times New Roman"/>
          <w:b/>
          <w:color w:val="auto"/>
        </w:rPr>
        <w:t>Legal Guardian:</w:t>
      </w:r>
      <w:r w:rsidRPr="00A52BCC">
        <w:rPr>
          <w:rFonts w:asciiTheme="minorHAnsi" w:hAnsiTheme="minorHAnsi" w:cs="Times New Roman"/>
          <w:color w:val="auto"/>
        </w:rPr>
        <w:t xml:space="preserve"> See: Guardian.</w:t>
      </w:r>
    </w:p>
    <w:p w14:paraId="4F5FD964" w14:textId="77777777" w:rsidR="008334D1" w:rsidRPr="00A52BCC" w:rsidRDefault="008334D1" w:rsidP="003C1F68">
      <w:pPr>
        <w:pStyle w:val="Default"/>
        <w:rPr>
          <w:rFonts w:asciiTheme="minorHAnsi" w:hAnsiTheme="minorHAnsi" w:cs="Times New Roman"/>
          <w:color w:val="auto"/>
        </w:rPr>
      </w:pPr>
    </w:p>
    <w:p w14:paraId="4D9A83DB" w14:textId="17773BC9" w:rsidR="003C1F68" w:rsidRPr="00A52BCC" w:rsidRDefault="003C1F68" w:rsidP="00214585">
      <w:pPr>
        <w:pStyle w:val="Default"/>
        <w:rPr>
          <w:rFonts w:asciiTheme="minorHAnsi" w:hAnsiTheme="minorHAnsi" w:cs="Times New Roman"/>
          <w:color w:val="auto"/>
        </w:rPr>
      </w:pPr>
      <w:r w:rsidRPr="00A52BCC">
        <w:rPr>
          <w:rFonts w:asciiTheme="minorHAnsi" w:hAnsiTheme="minorHAnsi" w:cs="Times New Roman"/>
          <w:b/>
          <w:bCs/>
          <w:color w:val="auto"/>
        </w:rPr>
        <w:t>Legally Authorized Representative</w:t>
      </w:r>
      <w:r w:rsidR="008334D1" w:rsidRPr="00A52BCC">
        <w:rPr>
          <w:rFonts w:asciiTheme="minorHAnsi" w:hAnsiTheme="minorHAnsi" w:cs="Times New Roman"/>
          <w:b/>
          <w:bCs/>
          <w:color w:val="auto"/>
        </w:rPr>
        <w:t xml:space="preserve"> (LAR)</w:t>
      </w:r>
      <w:r w:rsidRPr="00A52BCC">
        <w:rPr>
          <w:rFonts w:asciiTheme="minorHAnsi" w:hAnsiTheme="minorHAnsi" w:cs="Times New Roman"/>
          <w:b/>
          <w:bCs/>
          <w:color w:val="auto"/>
        </w:rPr>
        <w:t xml:space="preserve">: </w:t>
      </w:r>
      <w:r w:rsidRPr="00A52BCC">
        <w:rPr>
          <w:rFonts w:asciiTheme="minorHAnsi" w:hAnsiTheme="minorHAnsi" w:cs="Times New Roman"/>
          <w:color w:val="auto"/>
        </w:rPr>
        <w:t>An individual, judicial, or other body authorized under applicable law to consent on behalf of a prospective subject to the subject’s participation in the research.</w:t>
      </w:r>
      <w:r w:rsidR="008334D1" w:rsidRPr="00A52BCC">
        <w:rPr>
          <w:rFonts w:asciiTheme="minorHAnsi" w:hAnsiTheme="minorHAnsi" w:cs="Times New Roman"/>
          <w:color w:val="auto"/>
        </w:rPr>
        <w:t xml:space="preserve"> </w:t>
      </w:r>
      <w:r w:rsidR="00214585" w:rsidRPr="00214585">
        <w:rPr>
          <w:rFonts w:asciiTheme="minorHAnsi" w:hAnsiTheme="minorHAnsi" w:cs="Times New Roman"/>
          <w:color w:val="auto"/>
        </w:rPr>
        <w:t>If there is no applicable law addressing this issue,</w:t>
      </w:r>
      <w:r w:rsidR="00214585">
        <w:rPr>
          <w:rFonts w:asciiTheme="minorHAnsi" w:hAnsiTheme="minorHAnsi" w:cs="Times New Roman"/>
          <w:color w:val="auto"/>
        </w:rPr>
        <w:t xml:space="preserve"> </w:t>
      </w:r>
      <w:r w:rsidR="00214585" w:rsidRPr="00214585">
        <w:rPr>
          <w:rFonts w:asciiTheme="minorHAnsi" w:hAnsiTheme="minorHAnsi" w:cs="Times New Roman"/>
          <w:color w:val="auto"/>
        </w:rPr>
        <w:t>legally authorized representative means an individual recognized by institutional policy as</w:t>
      </w:r>
      <w:r w:rsidR="00214585">
        <w:rPr>
          <w:rFonts w:asciiTheme="minorHAnsi" w:hAnsiTheme="minorHAnsi" w:cs="Times New Roman"/>
          <w:color w:val="auto"/>
        </w:rPr>
        <w:t xml:space="preserve"> </w:t>
      </w:r>
      <w:r w:rsidR="00214585" w:rsidRPr="00214585">
        <w:rPr>
          <w:rFonts w:asciiTheme="minorHAnsi" w:hAnsiTheme="minorHAnsi" w:cs="Times New Roman"/>
          <w:color w:val="auto"/>
        </w:rPr>
        <w:t xml:space="preserve">acceptable for providing consent in the </w:t>
      </w:r>
      <w:proofErr w:type="spellStart"/>
      <w:r w:rsidR="00214585" w:rsidRPr="00214585">
        <w:rPr>
          <w:rFonts w:asciiTheme="minorHAnsi" w:hAnsiTheme="minorHAnsi" w:cs="Times New Roman"/>
          <w:color w:val="auto"/>
        </w:rPr>
        <w:t>nonresearch</w:t>
      </w:r>
      <w:proofErr w:type="spellEnd"/>
      <w:r w:rsidR="00214585" w:rsidRPr="00214585">
        <w:rPr>
          <w:rFonts w:asciiTheme="minorHAnsi" w:hAnsiTheme="minorHAnsi" w:cs="Times New Roman"/>
          <w:color w:val="auto"/>
        </w:rPr>
        <w:t xml:space="preserve"> context on behalf of the </w:t>
      </w:r>
      <w:r w:rsidR="00214585" w:rsidRPr="00214585">
        <w:rPr>
          <w:rFonts w:asciiTheme="minorHAnsi" w:hAnsiTheme="minorHAnsi" w:cs="Times New Roman"/>
          <w:color w:val="auto"/>
        </w:rPr>
        <w:t xml:space="preserve">prospective </w:t>
      </w:r>
      <w:r w:rsidR="00214585">
        <w:rPr>
          <w:rFonts w:asciiTheme="minorHAnsi" w:hAnsiTheme="minorHAnsi" w:cs="Times New Roman"/>
          <w:color w:val="auto"/>
        </w:rPr>
        <w:t xml:space="preserve">subject </w:t>
      </w:r>
      <w:r w:rsidR="00214585" w:rsidRPr="00214585">
        <w:rPr>
          <w:rFonts w:asciiTheme="minorHAnsi" w:hAnsiTheme="minorHAnsi" w:cs="Times New Roman"/>
          <w:color w:val="auto"/>
        </w:rPr>
        <w:t>to the subject’s participation in the procedure(s) involved in the research.</w:t>
      </w:r>
      <w:r w:rsidR="00214585">
        <w:rPr>
          <w:rFonts w:asciiTheme="minorHAnsi" w:hAnsiTheme="minorHAnsi" w:cs="Times New Roman"/>
          <w:color w:val="auto"/>
        </w:rPr>
        <w:t xml:space="preserve"> </w:t>
      </w:r>
      <w:r w:rsidR="008334D1" w:rsidRPr="00A52BCC">
        <w:rPr>
          <w:rFonts w:asciiTheme="minorHAnsi" w:hAnsiTheme="minorHAnsi" w:cs="Times New Roman"/>
          <w:color w:val="auto"/>
        </w:rPr>
        <w:t xml:space="preserve">The use of an LAR is normally associated with adults, not with children. </w:t>
      </w:r>
      <w:r w:rsidRPr="00A52BCC">
        <w:rPr>
          <w:rFonts w:asciiTheme="minorHAnsi" w:hAnsiTheme="minorHAnsi" w:cs="Times New Roman"/>
          <w:color w:val="auto"/>
        </w:rPr>
        <w:t xml:space="preserve"> </w:t>
      </w:r>
    </w:p>
    <w:p w14:paraId="3BC148D8" w14:textId="77777777" w:rsidR="00F3524D" w:rsidRPr="00A52BCC" w:rsidRDefault="00F3524D" w:rsidP="003C1F68">
      <w:pPr>
        <w:pStyle w:val="Default"/>
        <w:rPr>
          <w:rFonts w:asciiTheme="minorHAnsi" w:hAnsiTheme="minorHAnsi" w:cs="Times New Roman"/>
          <w:color w:val="auto"/>
        </w:rPr>
      </w:pPr>
    </w:p>
    <w:p w14:paraId="1A882909" w14:textId="5132FA6B"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color w:val="auto"/>
        </w:rPr>
        <w:t xml:space="preserve">Limited Data Set: </w:t>
      </w:r>
      <w:r w:rsidR="008334D1" w:rsidRPr="00A52BCC">
        <w:rPr>
          <w:rFonts w:asciiTheme="minorHAnsi" w:hAnsiTheme="minorHAnsi" w:cs="Times New Roman"/>
          <w:color w:val="auto"/>
        </w:rPr>
        <w:t>Protected Health Information (PHI) that excludes specific individual identifiers as described in HIPAA regulations.</w:t>
      </w:r>
      <w:r w:rsidRPr="00A52BCC">
        <w:rPr>
          <w:rFonts w:asciiTheme="minorHAnsi" w:hAnsiTheme="minorHAnsi" w:cs="Times New Roman"/>
          <w:i/>
          <w:iCs/>
        </w:rPr>
        <w:t xml:space="preserve"> </w:t>
      </w:r>
    </w:p>
    <w:p w14:paraId="749AF333" w14:textId="77777777" w:rsidR="00F3524D" w:rsidRDefault="00F3524D" w:rsidP="003C1F68">
      <w:pPr>
        <w:pStyle w:val="Default"/>
        <w:rPr>
          <w:rFonts w:asciiTheme="minorHAnsi" w:hAnsiTheme="minorHAnsi" w:cs="Times New Roman"/>
          <w:b/>
          <w:bCs/>
        </w:rPr>
      </w:pPr>
    </w:p>
    <w:p w14:paraId="298E7137" w14:textId="589A08A5"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284A8E97" w14:textId="77777777" w:rsidR="007627DE" w:rsidRPr="00A52BCC" w:rsidRDefault="007627DE" w:rsidP="003C1F68">
      <w:pPr>
        <w:pStyle w:val="Default"/>
        <w:rPr>
          <w:rFonts w:asciiTheme="minorHAnsi" w:hAnsiTheme="minorHAnsi" w:cs="Times New Roman"/>
          <w:b/>
          <w:bCs/>
        </w:rPr>
      </w:pPr>
    </w:p>
    <w:p w14:paraId="7770F488" w14:textId="77777777" w:rsidR="003C1F68" w:rsidRPr="00A52BCC" w:rsidRDefault="003C1F68" w:rsidP="00C4161F">
      <w:pPr>
        <w:pStyle w:val="Heading1"/>
      </w:pPr>
      <w:bookmarkStart w:id="13" w:name="_M"/>
      <w:bookmarkEnd w:id="13"/>
      <w:r w:rsidRPr="00A52BCC">
        <w:t>M</w:t>
      </w:r>
    </w:p>
    <w:p w14:paraId="4361F786" w14:textId="77777777" w:rsidR="00F3524D" w:rsidRPr="00A52BCC" w:rsidRDefault="00F3524D" w:rsidP="003C1F68">
      <w:pPr>
        <w:pStyle w:val="Default"/>
        <w:rPr>
          <w:rFonts w:asciiTheme="minorHAnsi" w:hAnsiTheme="minorHAnsi" w:cs="Times New Roman"/>
          <w:b/>
          <w:bCs/>
        </w:rPr>
      </w:pPr>
    </w:p>
    <w:p w14:paraId="434E29ED" w14:textId="0C8A68D4" w:rsidR="0053326A" w:rsidRPr="00A52BCC" w:rsidRDefault="0053326A" w:rsidP="0053326A">
      <w:pPr>
        <w:pStyle w:val="Default"/>
        <w:rPr>
          <w:rFonts w:asciiTheme="minorHAnsi" w:hAnsiTheme="minorHAnsi" w:cs="Times New Roman"/>
          <w:b/>
          <w:bCs/>
        </w:rPr>
      </w:pPr>
      <w:r w:rsidRPr="00A52BCC">
        <w:rPr>
          <w:rFonts w:asciiTheme="minorHAnsi" w:hAnsiTheme="minorHAnsi" w:cs="Times New Roman"/>
          <w:b/>
          <w:bCs/>
        </w:rPr>
        <w:t xml:space="preserve">Material transfer agreement (MTA): </w:t>
      </w:r>
      <w:r w:rsidRPr="00A52BCC">
        <w:rPr>
          <w:rFonts w:asciiTheme="minorHAnsi" w:hAnsiTheme="minorHAnsi" w:cs="Times New Roman"/>
          <w:bCs/>
        </w:rPr>
        <w:t>A contract that protects ownership of research materials transferred between research institutions or corporate entities. Examples include: cell lines, cultures, bacteria, nucleotides, proteins, transgenic animals, pharmaceuticals, and chemicals. Each exchange of research material requires an MTA.</w:t>
      </w:r>
    </w:p>
    <w:p w14:paraId="28AB3467" w14:textId="77777777" w:rsidR="0053326A" w:rsidRPr="00A52BCC" w:rsidRDefault="0053326A" w:rsidP="003C1F68">
      <w:pPr>
        <w:pStyle w:val="Default"/>
        <w:rPr>
          <w:rFonts w:asciiTheme="minorHAnsi" w:hAnsiTheme="minorHAnsi" w:cs="Times New Roman"/>
          <w:b/>
          <w:bCs/>
        </w:rPr>
      </w:pPr>
    </w:p>
    <w:p w14:paraId="34E441C4" w14:textId="573A530F" w:rsidR="0053326A" w:rsidRPr="00A52BCC" w:rsidRDefault="0053326A" w:rsidP="0053326A">
      <w:pPr>
        <w:pStyle w:val="Default"/>
        <w:rPr>
          <w:rFonts w:asciiTheme="minorHAnsi" w:hAnsiTheme="minorHAnsi" w:cs="Times New Roman"/>
          <w:bCs/>
        </w:rPr>
      </w:pPr>
      <w:r w:rsidRPr="00A52BCC">
        <w:rPr>
          <w:rFonts w:asciiTheme="minorHAnsi" w:hAnsiTheme="minorHAnsi" w:cs="Times New Roman"/>
          <w:b/>
          <w:bCs/>
        </w:rPr>
        <w:t xml:space="preserve">Medical device: </w:t>
      </w:r>
      <w:r w:rsidRPr="00A52BCC">
        <w:rPr>
          <w:rFonts w:asciiTheme="minorHAnsi" w:hAnsiTheme="minorHAnsi" w:cs="Times New Roman"/>
          <w:bCs/>
        </w:rPr>
        <w:t>A diagnostic or therapeutic article that does not achieve any of its principal intended purpose through chemical action within or on the body. Such devices include diagnostic test kits, crutches, electrodes, pacemakers, arterial grafts, intraocular lenses, orthopedic pins or other orthopedic equipment and therapeutic hypnosis recordings.</w:t>
      </w:r>
    </w:p>
    <w:p w14:paraId="58052621" w14:textId="77777777" w:rsidR="0053326A" w:rsidRPr="00A52BCC" w:rsidRDefault="0053326A" w:rsidP="0053326A">
      <w:pPr>
        <w:pStyle w:val="Default"/>
        <w:rPr>
          <w:rFonts w:asciiTheme="minorHAnsi" w:hAnsiTheme="minorHAnsi" w:cs="Times New Roman"/>
          <w:bCs/>
        </w:rPr>
      </w:pPr>
    </w:p>
    <w:p w14:paraId="20619BBC" w14:textId="0F315131" w:rsidR="00F3524D" w:rsidRPr="00A52BCC" w:rsidRDefault="003C1F68" w:rsidP="003C1F68">
      <w:pPr>
        <w:pStyle w:val="Default"/>
        <w:rPr>
          <w:rFonts w:asciiTheme="minorHAnsi" w:hAnsiTheme="minorHAnsi" w:cs="Times New Roman"/>
          <w:spacing w:val="-1"/>
        </w:rPr>
      </w:pPr>
      <w:r w:rsidRPr="00A52BCC">
        <w:rPr>
          <w:rFonts w:asciiTheme="minorHAnsi" w:hAnsiTheme="minorHAnsi" w:cs="Times New Roman"/>
          <w:b/>
          <w:bCs/>
        </w:rPr>
        <w:t xml:space="preserve">Minimal Risk: </w:t>
      </w:r>
      <w:r w:rsidR="00F3524D" w:rsidRPr="00A52BCC">
        <w:rPr>
          <w:rFonts w:asciiTheme="minorHAnsi" w:hAnsiTheme="minorHAnsi" w:cs="Times New Roman"/>
          <w:spacing w:val="-1"/>
        </w:rPr>
        <w:t>The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probability</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and</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magnitude</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 xml:space="preserve">of </w:t>
      </w:r>
      <w:r w:rsidR="00F3524D" w:rsidRPr="00A52BCC">
        <w:rPr>
          <w:rFonts w:asciiTheme="minorHAnsi" w:hAnsiTheme="minorHAnsi" w:cs="Times New Roman"/>
          <w:spacing w:val="-2"/>
        </w:rPr>
        <w:t>harm</w:t>
      </w:r>
      <w:r w:rsidR="00F3524D" w:rsidRPr="00A52BCC">
        <w:rPr>
          <w:rFonts w:asciiTheme="minorHAnsi" w:hAnsiTheme="minorHAnsi" w:cs="Times New Roman"/>
          <w:spacing w:val="-1"/>
        </w:rPr>
        <w:t xml:space="preserve"> </w:t>
      </w:r>
      <w:r w:rsidR="00F3524D" w:rsidRPr="00A52BCC">
        <w:rPr>
          <w:rFonts w:asciiTheme="minorHAnsi" w:hAnsiTheme="minorHAnsi" w:cs="Times New Roman"/>
        </w:rPr>
        <w:t xml:space="preserve">or </w:t>
      </w:r>
      <w:r w:rsidR="00F3524D" w:rsidRPr="00A52BCC">
        <w:rPr>
          <w:rFonts w:asciiTheme="minorHAnsi" w:hAnsiTheme="minorHAnsi" w:cs="Times New Roman"/>
          <w:spacing w:val="-1"/>
        </w:rPr>
        <w:t>discomfort</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 xml:space="preserve">anticipated </w:t>
      </w:r>
      <w:r w:rsidR="00F3524D" w:rsidRPr="00A52BCC">
        <w:rPr>
          <w:rFonts w:asciiTheme="minorHAnsi" w:hAnsiTheme="minorHAnsi" w:cs="Times New Roman"/>
          <w:spacing w:val="-2"/>
        </w:rPr>
        <w:t>in</w:t>
      </w:r>
      <w:r w:rsidR="00F3524D" w:rsidRPr="00A52BCC">
        <w:rPr>
          <w:rFonts w:asciiTheme="minorHAnsi" w:hAnsiTheme="minorHAnsi" w:cs="Times New Roman"/>
          <w:spacing w:val="-1"/>
        </w:rPr>
        <w:t xml:space="preserve"> the</w:t>
      </w:r>
      <w:r w:rsidR="00F3524D" w:rsidRPr="00A52BCC">
        <w:rPr>
          <w:rFonts w:asciiTheme="minorHAnsi" w:hAnsiTheme="minorHAnsi" w:cs="Times New Roman"/>
          <w:spacing w:val="1"/>
        </w:rPr>
        <w:t xml:space="preserve"> </w:t>
      </w:r>
      <w:r w:rsidR="0053326A" w:rsidRPr="00A52BCC">
        <w:rPr>
          <w:rFonts w:asciiTheme="minorHAnsi" w:hAnsiTheme="minorHAnsi" w:cs="Times New Roman"/>
          <w:spacing w:val="-1"/>
        </w:rPr>
        <w:t>research</w:t>
      </w:r>
      <w:r w:rsidR="0053326A" w:rsidRPr="00A52BCC">
        <w:rPr>
          <w:rFonts w:asciiTheme="minorHAnsi" w:hAnsiTheme="minorHAnsi" w:cs="Times New Roman"/>
          <w:spacing w:val="61"/>
        </w:rPr>
        <w:t xml:space="preserve"> </w:t>
      </w:r>
      <w:r w:rsidR="00F3524D" w:rsidRPr="00A52BCC">
        <w:rPr>
          <w:rFonts w:asciiTheme="minorHAnsi" w:hAnsiTheme="minorHAnsi" w:cs="Times New Roman"/>
          <w:spacing w:val="-1"/>
        </w:rPr>
        <w:t>are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not</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greater</w:t>
      </w:r>
      <w:r w:rsidR="00F3524D" w:rsidRPr="00A52BCC">
        <w:rPr>
          <w:rFonts w:asciiTheme="minorHAnsi" w:hAnsiTheme="minorHAnsi" w:cs="Times New Roman"/>
        </w:rPr>
        <w:t xml:space="preserve"> </w:t>
      </w:r>
      <w:r w:rsidR="00F1751B">
        <w:rPr>
          <w:rFonts w:asciiTheme="minorHAnsi" w:hAnsiTheme="minorHAnsi" w:cs="Times New Roman"/>
          <w:spacing w:val="-1"/>
        </w:rPr>
        <w:t>in</w:t>
      </w:r>
      <w:r w:rsidR="00F1751B" w:rsidRPr="00A52BCC">
        <w:rPr>
          <w:rFonts w:asciiTheme="minorHAnsi" w:hAnsiTheme="minorHAnsi" w:cs="Times New Roman"/>
          <w:spacing w:val="-3"/>
        </w:rPr>
        <w:t xml:space="preserve"> </w:t>
      </w:r>
      <w:r w:rsidR="00F3524D" w:rsidRPr="00A52BCC">
        <w:rPr>
          <w:rFonts w:asciiTheme="minorHAnsi" w:hAnsiTheme="minorHAnsi" w:cs="Times New Roman"/>
          <w:spacing w:val="-1"/>
        </w:rPr>
        <w:t xml:space="preserve">and </w:t>
      </w:r>
      <w:r w:rsidR="00F3524D" w:rsidRPr="00A52BCC">
        <w:rPr>
          <w:rFonts w:asciiTheme="minorHAnsi" w:hAnsiTheme="minorHAnsi" w:cs="Times New Roman"/>
        </w:rPr>
        <w:t>of</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themselves</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than those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ordinarily</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encountered in daily</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life</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or</w:t>
      </w:r>
      <w:r w:rsidR="00F3524D" w:rsidRPr="00A52BCC">
        <w:rPr>
          <w:rFonts w:asciiTheme="minorHAnsi" w:hAnsiTheme="minorHAnsi" w:cs="Times New Roman"/>
          <w:spacing w:val="49"/>
        </w:rPr>
        <w:t xml:space="preserve"> </w:t>
      </w:r>
      <w:r w:rsidR="00F3524D" w:rsidRPr="00A52BCC">
        <w:rPr>
          <w:rFonts w:asciiTheme="minorHAnsi" w:hAnsiTheme="minorHAnsi" w:cs="Times New Roman"/>
          <w:spacing w:val="-1"/>
        </w:rPr>
        <w:t>during the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performance</w:t>
      </w:r>
      <w:r w:rsidR="00F3524D" w:rsidRPr="00A52BCC">
        <w:rPr>
          <w:rFonts w:asciiTheme="minorHAnsi" w:hAnsiTheme="minorHAnsi" w:cs="Times New Roman"/>
          <w:spacing w:val="-2"/>
        </w:rPr>
        <w:t xml:space="preserve"> </w:t>
      </w:r>
      <w:r w:rsidR="0053326A" w:rsidRPr="00A52BCC">
        <w:rPr>
          <w:rFonts w:asciiTheme="minorHAnsi" w:hAnsiTheme="minorHAnsi" w:cs="Times New Roman"/>
        </w:rPr>
        <w:t>of</w:t>
      </w:r>
      <w:r w:rsidR="0053326A" w:rsidRPr="00A52BCC">
        <w:rPr>
          <w:rFonts w:asciiTheme="minorHAnsi" w:hAnsiTheme="minorHAnsi" w:cs="Times New Roman"/>
          <w:spacing w:val="-2"/>
        </w:rPr>
        <w:t xml:space="preserve"> </w:t>
      </w:r>
      <w:r w:rsidR="00F3524D" w:rsidRPr="00A52BCC">
        <w:rPr>
          <w:rFonts w:asciiTheme="minorHAnsi" w:hAnsiTheme="minorHAnsi" w:cs="Times New Roman"/>
          <w:spacing w:val="-1"/>
        </w:rPr>
        <w:t>routine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physical</w:t>
      </w:r>
      <w:r w:rsidR="00F3524D" w:rsidRPr="00A52BCC">
        <w:rPr>
          <w:rFonts w:asciiTheme="minorHAnsi" w:hAnsiTheme="minorHAnsi" w:cs="Times New Roman"/>
          <w:spacing w:val="-3"/>
        </w:rPr>
        <w:t xml:space="preserve"> </w:t>
      </w:r>
      <w:r w:rsidR="00F3524D" w:rsidRPr="00A52BCC">
        <w:rPr>
          <w:rFonts w:asciiTheme="minorHAnsi" w:hAnsiTheme="minorHAnsi" w:cs="Times New Roman"/>
        </w:rPr>
        <w:t xml:space="preserve">or </w:t>
      </w:r>
      <w:r w:rsidR="00F3524D" w:rsidRPr="00A52BCC">
        <w:rPr>
          <w:rFonts w:asciiTheme="minorHAnsi" w:hAnsiTheme="minorHAnsi" w:cs="Times New Roman"/>
          <w:spacing w:val="-1"/>
        </w:rPr>
        <w:t>psychological</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examination</w:t>
      </w:r>
      <w:r w:rsidR="00F3524D" w:rsidRPr="00A52BCC">
        <w:rPr>
          <w:rFonts w:asciiTheme="minorHAnsi" w:hAnsiTheme="minorHAnsi" w:cs="Times New Roman"/>
          <w:spacing w:val="-3"/>
        </w:rPr>
        <w:t xml:space="preserve"> </w:t>
      </w:r>
      <w:r w:rsidR="00F3524D" w:rsidRPr="00A52BCC">
        <w:rPr>
          <w:rFonts w:asciiTheme="minorHAnsi" w:hAnsiTheme="minorHAnsi" w:cs="Times New Roman"/>
        </w:rPr>
        <w:t>or</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tests.</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[45</w:t>
      </w:r>
      <w:r w:rsidR="00F3524D" w:rsidRPr="00A52BCC">
        <w:rPr>
          <w:rFonts w:asciiTheme="minorHAnsi" w:hAnsiTheme="minorHAnsi" w:cs="Times New Roman"/>
          <w:spacing w:val="49"/>
        </w:rPr>
        <w:t xml:space="preserve"> </w:t>
      </w:r>
      <w:r w:rsidR="00F3524D" w:rsidRPr="00A52BCC">
        <w:rPr>
          <w:rFonts w:asciiTheme="minorHAnsi" w:hAnsiTheme="minorHAnsi" w:cs="Times New Roman"/>
          <w:spacing w:val="-1"/>
        </w:rPr>
        <w:t>CFR</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Section</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46.102(</w:t>
      </w:r>
      <w:r w:rsidR="00F1751B">
        <w:rPr>
          <w:rFonts w:asciiTheme="minorHAnsi" w:hAnsiTheme="minorHAnsi" w:cs="Times New Roman"/>
          <w:spacing w:val="-1"/>
        </w:rPr>
        <w:t>j</w:t>
      </w:r>
      <w:r w:rsidR="00F3524D" w:rsidRPr="00A52BCC">
        <w:rPr>
          <w:rFonts w:asciiTheme="minorHAnsi" w:hAnsiTheme="minorHAnsi" w:cs="Times New Roman"/>
          <w:spacing w:val="-1"/>
        </w:rPr>
        <w:t>); 21</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2"/>
        </w:rPr>
        <w:t>CFR</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Sections</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50.3(k)</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&amp;</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 xml:space="preserve">56.102(i)]. </w:t>
      </w:r>
    </w:p>
    <w:p w14:paraId="5BA03CC8" w14:textId="77777777" w:rsidR="00F3524D" w:rsidRPr="00A52BCC" w:rsidRDefault="00F3524D" w:rsidP="00F3524D">
      <w:pPr>
        <w:pStyle w:val="Default"/>
        <w:numPr>
          <w:ilvl w:val="0"/>
          <w:numId w:val="12"/>
        </w:numPr>
        <w:rPr>
          <w:rFonts w:asciiTheme="minorHAnsi" w:hAnsiTheme="minorHAnsi" w:cs="Times New Roman"/>
          <w:spacing w:val="-1"/>
        </w:rPr>
      </w:pPr>
      <w:r w:rsidRPr="00A52BCC">
        <w:rPr>
          <w:rFonts w:asciiTheme="minorHAnsi" w:hAnsiTheme="minorHAnsi" w:cs="Times New Roman"/>
        </w:rPr>
        <w:t>For</w:t>
      </w:r>
      <w:r w:rsidRPr="00A52BCC">
        <w:rPr>
          <w:rFonts w:asciiTheme="minorHAnsi" w:hAnsiTheme="minorHAnsi" w:cs="Times New Roman"/>
          <w:spacing w:val="-2"/>
        </w:rPr>
        <w:t xml:space="preserve"> </w:t>
      </w:r>
      <w:r w:rsidRPr="00A52BCC">
        <w:rPr>
          <w:rFonts w:asciiTheme="minorHAnsi" w:hAnsiTheme="minorHAnsi" w:cs="Times New Roman"/>
          <w:b/>
          <w:bCs/>
          <w:i/>
          <w:spacing w:val="-1"/>
        </w:rPr>
        <w:t xml:space="preserve">Research </w:t>
      </w:r>
      <w:r w:rsidRPr="00A52BCC">
        <w:rPr>
          <w:rFonts w:asciiTheme="minorHAnsi" w:hAnsiTheme="minorHAnsi" w:cs="Times New Roman"/>
          <w:spacing w:val="-1"/>
        </w:rPr>
        <w:t>involving</w:t>
      </w:r>
      <w:r w:rsidRPr="00A52BCC">
        <w:rPr>
          <w:rFonts w:asciiTheme="minorHAnsi" w:hAnsiTheme="minorHAnsi" w:cs="Times New Roman"/>
          <w:spacing w:val="55"/>
        </w:rPr>
        <w:t xml:space="preserve"> </w:t>
      </w:r>
      <w:r w:rsidRPr="00A52BCC">
        <w:rPr>
          <w:rFonts w:asciiTheme="minorHAnsi" w:hAnsiTheme="minorHAnsi" w:cs="Times New Roman"/>
          <w:b/>
          <w:bCs/>
          <w:i/>
          <w:spacing w:val="-1"/>
        </w:rPr>
        <w:t>Prisoners</w:t>
      </w:r>
      <w:r w:rsidRPr="00A52BCC">
        <w:rPr>
          <w:rFonts w:asciiTheme="minorHAnsi" w:hAnsiTheme="minorHAnsi" w:cs="Times New Roman"/>
          <w:spacing w:val="-1"/>
        </w:rPr>
        <w:t>,</w:t>
      </w:r>
      <w:r w:rsidRPr="00A52BCC">
        <w:rPr>
          <w:rFonts w:asciiTheme="minorHAnsi" w:hAnsiTheme="minorHAnsi" w:cs="Times New Roman"/>
        </w:rPr>
        <w:t xml:space="preserve"> </w:t>
      </w:r>
      <w:r w:rsidRPr="00A52BCC">
        <w:rPr>
          <w:rFonts w:asciiTheme="minorHAnsi" w:hAnsiTheme="minorHAnsi" w:cs="Times New Roman"/>
          <w:b/>
          <w:bCs/>
          <w:i/>
          <w:spacing w:val="-1"/>
        </w:rPr>
        <w:t>Minimal Risk</w:t>
      </w:r>
      <w:r w:rsidRPr="00A52BCC">
        <w:rPr>
          <w:rFonts w:asciiTheme="minorHAnsi" w:hAnsiTheme="minorHAnsi" w:cs="Times New Roman"/>
          <w:b/>
          <w:bCs/>
          <w:i/>
        </w:rPr>
        <w:t xml:space="preserve"> </w:t>
      </w:r>
      <w:r w:rsidRPr="00A52BCC">
        <w:rPr>
          <w:rFonts w:asciiTheme="minorHAnsi" w:hAnsiTheme="minorHAnsi" w:cs="Times New Roman"/>
          <w:spacing w:val="-1"/>
        </w:rPr>
        <w:t>is</w:t>
      </w:r>
      <w:r w:rsidRPr="00A52BCC">
        <w:rPr>
          <w:rFonts w:asciiTheme="minorHAnsi" w:hAnsiTheme="minorHAnsi" w:cs="Times New Roman"/>
          <w:spacing w:val="-2"/>
        </w:rPr>
        <w:t xml:space="preserve"> </w:t>
      </w:r>
      <w:r w:rsidRPr="00A52BCC">
        <w:rPr>
          <w:rFonts w:asciiTheme="minorHAnsi" w:hAnsiTheme="minorHAnsi" w:cs="Times New Roman"/>
          <w:spacing w:val="-1"/>
        </w:rPr>
        <w:t>defined as</w:t>
      </w:r>
      <w:r w:rsidRPr="00A52BCC">
        <w:rPr>
          <w:rFonts w:asciiTheme="minorHAnsi" w:hAnsiTheme="minorHAnsi" w:cs="Times New Roman"/>
          <w:spacing w:val="1"/>
        </w:rPr>
        <w:t xml:space="preserve"> </w:t>
      </w:r>
      <w:r w:rsidRPr="00A52BCC">
        <w:rPr>
          <w:rFonts w:asciiTheme="minorHAnsi" w:hAnsiTheme="minorHAnsi" w:cs="Times New Roman"/>
          <w:spacing w:val="-2"/>
        </w:rPr>
        <w:t>the</w:t>
      </w:r>
      <w:r w:rsidRPr="00A52BCC">
        <w:rPr>
          <w:rFonts w:asciiTheme="minorHAnsi" w:hAnsiTheme="minorHAnsi" w:cs="Times New Roman"/>
          <w:spacing w:val="1"/>
        </w:rPr>
        <w:t xml:space="preserve"> </w:t>
      </w:r>
      <w:r w:rsidRPr="00A52BCC">
        <w:rPr>
          <w:rFonts w:asciiTheme="minorHAnsi" w:hAnsiTheme="minorHAnsi" w:cs="Times New Roman"/>
          <w:spacing w:val="-1"/>
        </w:rPr>
        <w:t>probability</w:t>
      </w:r>
      <w:r w:rsidRPr="00A52BCC">
        <w:rPr>
          <w:rFonts w:asciiTheme="minorHAnsi" w:hAnsiTheme="minorHAnsi" w:cs="Times New Roman"/>
          <w:spacing w:val="1"/>
        </w:rPr>
        <w:t xml:space="preserve"> </w:t>
      </w:r>
      <w:r w:rsidRPr="00A52BCC">
        <w:rPr>
          <w:rFonts w:asciiTheme="minorHAnsi" w:hAnsiTheme="minorHAnsi" w:cs="Times New Roman"/>
          <w:spacing w:val="-2"/>
        </w:rPr>
        <w:t>and</w:t>
      </w:r>
      <w:r w:rsidRPr="00A52BCC">
        <w:rPr>
          <w:rFonts w:asciiTheme="minorHAnsi" w:hAnsiTheme="minorHAnsi" w:cs="Times New Roman"/>
          <w:spacing w:val="-1"/>
        </w:rPr>
        <w:t xml:space="preserve"> magnitude</w:t>
      </w:r>
      <w:r w:rsidRPr="00A52BCC">
        <w:rPr>
          <w:rFonts w:asciiTheme="minorHAnsi" w:hAnsiTheme="minorHAnsi" w:cs="Times New Roman"/>
          <w:spacing w:val="-2"/>
        </w:rPr>
        <w:t xml:space="preserve"> </w:t>
      </w:r>
      <w:r w:rsidRPr="00A52BCC">
        <w:rPr>
          <w:rFonts w:asciiTheme="minorHAnsi" w:hAnsiTheme="minorHAnsi" w:cs="Times New Roman"/>
        </w:rPr>
        <w:t xml:space="preserve">of </w:t>
      </w:r>
      <w:r w:rsidRPr="00A52BCC">
        <w:rPr>
          <w:rFonts w:asciiTheme="minorHAnsi" w:hAnsiTheme="minorHAnsi" w:cs="Times New Roman"/>
          <w:spacing w:val="-1"/>
        </w:rPr>
        <w:t>physical</w:t>
      </w:r>
      <w:r w:rsidRPr="00A52BCC">
        <w:rPr>
          <w:rFonts w:asciiTheme="minorHAnsi" w:hAnsiTheme="minorHAnsi" w:cs="Times New Roman"/>
          <w:spacing w:val="-3"/>
        </w:rPr>
        <w:t xml:space="preserve"> </w:t>
      </w:r>
      <w:r w:rsidRPr="00A52BCC">
        <w:rPr>
          <w:rFonts w:asciiTheme="minorHAnsi" w:hAnsiTheme="minorHAnsi" w:cs="Times New Roman"/>
          <w:spacing w:val="-1"/>
        </w:rPr>
        <w:t>or</w:t>
      </w:r>
      <w:r w:rsidRPr="00A52BCC">
        <w:rPr>
          <w:rFonts w:asciiTheme="minorHAnsi" w:hAnsiTheme="minorHAnsi" w:cs="Times New Roman"/>
          <w:spacing w:val="53"/>
        </w:rPr>
        <w:t xml:space="preserve"> </w:t>
      </w:r>
      <w:r w:rsidRPr="00A52BCC">
        <w:rPr>
          <w:rFonts w:asciiTheme="minorHAnsi" w:hAnsiTheme="minorHAnsi" w:cs="Times New Roman"/>
          <w:spacing w:val="-1"/>
        </w:rPr>
        <w:t>psychological</w:t>
      </w:r>
      <w:r w:rsidRPr="00A52BCC">
        <w:rPr>
          <w:rFonts w:asciiTheme="minorHAnsi" w:hAnsiTheme="minorHAnsi" w:cs="Times New Roman"/>
        </w:rPr>
        <w:t xml:space="preserve"> </w:t>
      </w:r>
      <w:r w:rsidRPr="00A52BCC">
        <w:rPr>
          <w:rFonts w:asciiTheme="minorHAnsi" w:hAnsiTheme="minorHAnsi" w:cs="Times New Roman"/>
          <w:spacing w:val="-2"/>
        </w:rPr>
        <w:t>harm</w:t>
      </w:r>
      <w:r w:rsidRPr="00A52BCC">
        <w:rPr>
          <w:rFonts w:asciiTheme="minorHAnsi" w:hAnsiTheme="minorHAnsi" w:cs="Times New Roman"/>
          <w:spacing w:val="-1"/>
        </w:rPr>
        <w:t xml:space="preserve"> that</w:t>
      </w:r>
      <w:r w:rsidRPr="00A52BCC">
        <w:rPr>
          <w:rFonts w:asciiTheme="minorHAnsi" w:hAnsiTheme="minorHAnsi" w:cs="Times New Roman"/>
          <w:spacing w:val="1"/>
        </w:rPr>
        <w:t xml:space="preserve"> </w:t>
      </w:r>
      <w:r w:rsidRPr="00A52BCC">
        <w:rPr>
          <w:rFonts w:asciiTheme="minorHAnsi" w:hAnsiTheme="minorHAnsi" w:cs="Times New Roman"/>
          <w:spacing w:val="-1"/>
        </w:rPr>
        <w:t>is</w:t>
      </w:r>
      <w:r w:rsidRPr="00A52BCC">
        <w:rPr>
          <w:rFonts w:asciiTheme="minorHAnsi" w:hAnsiTheme="minorHAnsi" w:cs="Times New Roman"/>
          <w:spacing w:val="-2"/>
        </w:rPr>
        <w:t xml:space="preserve"> </w:t>
      </w:r>
      <w:r w:rsidRPr="00A52BCC">
        <w:rPr>
          <w:rFonts w:asciiTheme="minorHAnsi" w:hAnsiTheme="minorHAnsi" w:cs="Times New Roman"/>
          <w:spacing w:val="-1"/>
        </w:rPr>
        <w:t>normally</w:t>
      </w:r>
      <w:r w:rsidRPr="00A52BCC">
        <w:rPr>
          <w:rFonts w:asciiTheme="minorHAnsi" w:hAnsiTheme="minorHAnsi" w:cs="Times New Roman"/>
          <w:spacing w:val="1"/>
        </w:rPr>
        <w:t xml:space="preserve"> </w:t>
      </w:r>
      <w:r w:rsidRPr="00A52BCC">
        <w:rPr>
          <w:rFonts w:asciiTheme="minorHAnsi" w:hAnsiTheme="minorHAnsi" w:cs="Times New Roman"/>
          <w:spacing w:val="-1"/>
        </w:rPr>
        <w:t xml:space="preserve">encountered in </w:t>
      </w:r>
      <w:r w:rsidRPr="00A52BCC">
        <w:rPr>
          <w:rFonts w:asciiTheme="minorHAnsi" w:hAnsiTheme="minorHAnsi" w:cs="Times New Roman"/>
          <w:spacing w:val="-2"/>
        </w:rPr>
        <w:t>the</w:t>
      </w:r>
      <w:r w:rsidRPr="00A52BCC">
        <w:rPr>
          <w:rFonts w:asciiTheme="minorHAnsi" w:hAnsiTheme="minorHAnsi" w:cs="Times New Roman"/>
          <w:spacing w:val="1"/>
        </w:rPr>
        <w:t xml:space="preserve"> </w:t>
      </w:r>
      <w:r w:rsidRPr="00A52BCC">
        <w:rPr>
          <w:rFonts w:asciiTheme="minorHAnsi" w:hAnsiTheme="minorHAnsi" w:cs="Times New Roman"/>
          <w:spacing w:val="-1"/>
        </w:rPr>
        <w:t>daily</w:t>
      </w:r>
      <w:r w:rsidRPr="00A52BCC">
        <w:rPr>
          <w:rFonts w:asciiTheme="minorHAnsi" w:hAnsiTheme="minorHAnsi" w:cs="Times New Roman"/>
          <w:spacing w:val="1"/>
        </w:rPr>
        <w:t xml:space="preserve"> </w:t>
      </w:r>
      <w:r w:rsidRPr="00A52BCC">
        <w:rPr>
          <w:rFonts w:asciiTheme="minorHAnsi" w:hAnsiTheme="minorHAnsi" w:cs="Times New Roman"/>
          <w:spacing w:val="-1"/>
        </w:rPr>
        <w:t>lives,</w:t>
      </w:r>
      <w:r w:rsidRPr="00A52BCC">
        <w:rPr>
          <w:rFonts w:asciiTheme="minorHAnsi" w:hAnsiTheme="minorHAnsi" w:cs="Times New Roman"/>
          <w:spacing w:val="-2"/>
        </w:rPr>
        <w:t xml:space="preserve"> </w:t>
      </w:r>
      <w:r w:rsidRPr="00A52BCC">
        <w:rPr>
          <w:rFonts w:asciiTheme="minorHAnsi" w:hAnsiTheme="minorHAnsi" w:cs="Times New Roman"/>
        </w:rPr>
        <w:t>or</w:t>
      </w:r>
      <w:r w:rsidRPr="00A52BCC">
        <w:rPr>
          <w:rFonts w:asciiTheme="minorHAnsi" w:hAnsiTheme="minorHAnsi" w:cs="Times New Roman"/>
          <w:spacing w:val="-2"/>
        </w:rPr>
        <w:t xml:space="preserve"> </w:t>
      </w:r>
      <w:r w:rsidRPr="00A52BCC">
        <w:rPr>
          <w:rFonts w:asciiTheme="minorHAnsi" w:hAnsiTheme="minorHAnsi" w:cs="Times New Roman"/>
          <w:spacing w:val="-1"/>
        </w:rPr>
        <w:t>in the</w:t>
      </w:r>
      <w:r w:rsidRPr="00A52BCC">
        <w:rPr>
          <w:rFonts w:asciiTheme="minorHAnsi" w:hAnsiTheme="minorHAnsi" w:cs="Times New Roman"/>
          <w:spacing w:val="-2"/>
        </w:rPr>
        <w:t xml:space="preserve"> </w:t>
      </w:r>
      <w:r w:rsidRPr="00A52BCC">
        <w:rPr>
          <w:rFonts w:asciiTheme="minorHAnsi" w:hAnsiTheme="minorHAnsi" w:cs="Times New Roman"/>
          <w:spacing w:val="-1"/>
        </w:rPr>
        <w:t>routine</w:t>
      </w:r>
      <w:r w:rsidRPr="00A52BCC">
        <w:rPr>
          <w:rFonts w:asciiTheme="minorHAnsi" w:hAnsiTheme="minorHAnsi" w:cs="Times New Roman"/>
          <w:spacing w:val="67"/>
        </w:rPr>
        <w:t xml:space="preserve"> </w:t>
      </w:r>
      <w:r w:rsidRPr="00A52BCC">
        <w:rPr>
          <w:rFonts w:asciiTheme="minorHAnsi" w:hAnsiTheme="minorHAnsi" w:cs="Times New Roman"/>
          <w:spacing w:val="-1"/>
        </w:rPr>
        <w:t>medical,</w:t>
      </w:r>
      <w:r w:rsidRPr="00A52BCC">
        <w:rPr>
          <w:rFonts w:asciiTheme="minorHAnsi" w:hAnsiTheme="minorHAnsi" w:cs="Times New Roman"/>
          <w:spacing w:val="-2"/>
        </w:rPr>
        <w:t xml:space="preserve"> </w:t>
      </w:r>
      <w:r w:rsidRPr="00A52BCC">
        <w:rPr>
          <w:rFonts w:asciiTheme="minorHAnsi" w:hAnsiTheme="minorHAnsi" w:cs="Times New Roman"/>
          <w:spacing w:val="-1"/>
        </w:rPr>
        <w:t>dental,</w:t>
      </w:r>
      <w:r w:rsidRPr="00A52BCC">
        <w:rPr>
          <w:rFonts w:asciiTheme="minorHAnsi" w:hAnsiTheme="minorHAnsi" w:cs="Times New Roman"/>
          <w:spacing w:val="-2"/>
        </w:rPr>
        <w:t xml:space="preserve"> </w:t>
      </w:r>
      <w:r w:rsidRPr="00A52BCC">
        <w:rPr>
          <w:rFonts w:asciiTheme="minorHAnsi" w:hAnsiTheme="minorHAnsi" w:cs="Times New Roman"/>
        </w:rPr>
        <w:t xml:space="preserve">or </w:t>
      </w:r>
      <w:r w:rsidRPr="00A52BCC">
        <w:rPr>
          <w:rFonts w:asciiTheme="minorHAnsi" w:hAnsiTheme="minorHAnsi" w:cs="Times New Roman"/>
          <w:spacing w:val="-1"/>
        </w:rPr>
        <w:t>psychological</w:t>
      </w:r>
      <w:r w:rsidRPr="00A52BCC">
        <w:rPr>
          <w:rFonts w:asciiTheme="minorHAnsi" w:hAnsiTheme="minorHAnsi" w:cs="Times New Roman"/>
        </w:rPr>
        <w:t xml:space="preserve"> </w:t>
      </w:r>
      <w:r w:rsidRPr="00A52BCC">
        <w:rPr>
          <w:rFonts w:asciiTheme="minorHAnsi" w:hAnsiTheme="minorHAnsi" w:cs="Times New Roman"/>
          <w:spacing w:val="-1"/>
        </w:rPr>
        <w:t>examination</w:t>
      </w:r>
      <w:r w:rsidRPr="00A52BCC">
        <w:rPr>
          <w:rFonts w:asciiTheme="minorHAnsi" w:hAnsiTheme="minorHAnsi" w:cs="Times New Roman"/>
          <w:spacing w:val="-3"/>
        </w:rPr>
        <w:t xml:space="preserve"> </w:t>
      </w:r>
      <w:r w:rsidRPr="00A52BCC">
        <w:rPr>
          <w:rFonts w:asciiTheme="minorHAnsi" w:hAnsiTheme="minorHAnsi" w:cs="Times New Roman"/>
        </w:rPr>
        <w:t xml:space="preserve">of </w:t>
      </w:r>
      <w:r w:rsidRPr="00A52BCC">
        <w:rPr>
          <w:rFonts w:asciiTheme="minorHAnsi" w:hAnsiTheme="minorHAnsi" w:cs="Times New Roman"/>
          <w:spacing w:val="-2"/>
        </w:rPr>
        <w:t>healthy</w:t>
      </w:r>
      <w:r w:rsidRPr="00A52BCC">
        <w:rPr>
          <w:rFonts w:asciiTheme="minorHAnsi" w:hAnsiTheme="minorHAnsi" w:cs="Times New Roman"/>
          <w:spacing w:val="1"/>
        </w:rPr>
        <w:t xml:space="preserve"> </w:t>
      </w:r>
      <w:r w:rsidRPr="00A52BCC">
        <w:rPr>
          <w:rFonts w:asciiTheme="minorHAnsi" w:hAnsiTheme="minorHAnsi" w:cs="Times New Roman"/>
          <w:spacing w:val="-1"/>
        </w:rPr>
        <w:t>persons.</w:t>
      </w:r>
      <w:r w:rsidRPr="00A52BCC">
        <w:rPr>
          <w:rFonts w:asciiTheme="minorHAnsi" w:hAnsiTheme="minorHAnsi" w:cs="Times New Roman"/>
        </w:rPr>
        <w:t xml:space="preserve"> </w:t>
      </w:r>
    </w:p>
    <w:p w14:paraId="2D48BB6B" w14:textId="75453DA0" w:rsidR="00F3524D" w:rsidRPr="00A52BCC" w:rsidRDefault="0053326A" w:rsidP="00F3524D">
      <w:pPr>
        <w:pStyle w:val="Default"/>
        <w:numPr>
          <w:ilvl w:val="0"/>
          <w:numId w:val="12"/>
        </w:numPr>
        <w:rPr>
          <w:rFonts w:asciiTheme="minorHAnsi" w:hAnsiTheme="minorHAnsi" w:cs="Times New Roman"/>
          <w:spacing w:val="-1"/>
        </w:rPr>
      </w:pPr>
      <w:r w:rsidRPr="00A52BCC">
        <w:rPr>
          <w:rFonts w:asciiTheme="minorHAnsi" w:hAnsiTheme="minorHAnsi" w:cs="Times New Roman"/>
        </w:rPr>
        <w:t>Note: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the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phrase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“ordinarily encountered</w:t>
      </w:r>
      <w:r w:rsidR="00F3524D" w:rsidRPr="00A52BCC">
        <w:rPr>
          <w:rFonts w:asciiTheme="minorHAnsi" w:hAnsiTheme="minorHAnsi" w:cs="Times New Roman"/>
          <w:spacing w:val="-5"/>
        </w:rPr>
        <w:t xml:space="preserve"> </w:t>
      </w:r>
      <w:r w:rsidR="00F3524D" w:rsidRPr="00A52BCC">
        <w:rPr>
          <w:rFonts w:asciiTheme="minorHAnsi" w:hAnsiTheme="minorHAnsi" w:cs="Times New Roman"/>
          <w:spacing w:val="-1"/>
        </w:rPr>
        <w:t>in</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daily</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life</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 xml:space="preserve">or </w:t>
      </w:r>
      <w:r w:rsidR="00F3524D" w:rsidRPr="00A52BCC">
        <w:rPr>
          <w:rFonts w:asciiTheme="minorHAnsi" w:hAnsiTheme="minorHAnsi" w:cs="Times New Roman"/>
          <w:spacing w:val="-1"/>
        </w:rPr>
        <w:t>during the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performance</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 xml:space="preserve">of </w:t>
      </w:r>
      <w:r w:rsidR="00F3524D" w:rsidRPr="00A52BCC">
        <w:rPr>
          <w:rFonts w:asciiTheme="minorHAnsi" w:hAnsiTheme="minorHAnsi" w:cs="Times New Roman"/>
          <w:spacing w:val="-1"/>
        </w:rPr>
        <w:t>routine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physical</w:t>
      </w:r>
      <w:r w:rsidR="00F3524D" w:rsidRPr="00A52BCC">
        <w:rPr>
          <w:rFonts w:asciiTheme="minorHAnsi" w:hAnsiTheme="minorHAnsi" w:cs="Times New Roman"/>
        </w:rPr>
        <w:t xml:space="preserve"> or </w:t>
      </w:r>
      <w:r w:rsidR="00F3524D" w:rsidRPr="00A52BCC">
        <w:rPr>
          <w:rFonts w:asciiTheme="minorHAnsi" w:hAnsiTheme="minorHAnsi" w:cs="Times New Roman"/>
          <w:spacing w:val="-1"/>
        </w:rPr>
        <w:t>physiological</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 xml:space="preserve">examinations </w:t>
      </w:r>
      <w:r w:rsidR="00F3524D" w:rsidRPr="00A52BCC">
        <w:rPr>
          <w:rFonts w:asciiTheme="minorHAnsi" w:hAnsiTheme="minorHAnsi" w:cs="Times New Roman"/>
        </w:rPr>
        <w:t>or</w:t>
      </w:r>
      <w:r w:rsidR="00F3524D" w:rsidRPr="00A52BCC">
        <w:rPr>
          <w:rFonts w:asciiTheme="minorHAnsi" w:hAnsiTheme="minorHAnsi" w:cs="Times New Roman"/>
          <w:spacing w:val="47"/>
        </w:rPr>
        <w:t xml:space="preserve"> </w:t>
      </w:r>
      <w:r w:rsidR="00F3524D" w:rsidRPr="00A52BCC">
        <w:rPr>
          <w:rFonts w:asciiTheme="minorHAnsi" w:hAnsiTheme="minorHAnsi" w:cs="Times New Roman"/>
          <w:spacing w:val="-1"/>
        </w:rPr>
        <w:t>tests”</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is</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not</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interpreted to include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the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inherent</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risks</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certain categories</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 xml:space="preserve">of </w:t>
      </w:r>
      <w:r w:rsidR="00F3524D" w:rsidRPr="00A52BCC">
        <w:rPr>
          <w:rFonts w:asciiTheme="minorHAnsi" w:hAnsiTheme="minorHAnsi" w:cs="Times New Roman"/>
          <w:spacing w:val="-1"/>
        </w:rPr>
        <w:t>human</w:t>
      </w:r>
      <w:r w:rsidR="00F3524D" w:rsidRPr="00A52BCC">
        <w:rPr>
          <w:rFonts w:asciiTheme="minorHAnsi" w:hAnsiTheme="minorHAnsi" w:cs="Times New Roman"/>
          <w:spacing w:val="39"/>
        </w:rPr>
        <w:t xml:space="preserve"> </w:t>
      </w:r>
      <w:r w:rsidR="00F3524D" w:rsidRPr="00A52BCC">
        <w:rPr>
          <w:rFonts w:asciiTheme="minorHAnsi" w:hAnsiTheme="minorHAnsi" w:cs="Times New Roman"/>
          <w:spacing w:val="-1"/>
        </w:rPr>
        <w:t>subjects</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face</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in</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their</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everyday</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life</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(for</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example,</w:t>
      </w:r>
      <w:r w:rsidR="00F3524D" w:rsidRPr="00A52BCC">
        <w:rPr>
          <w:rFonts w:asciiTheme="minorHAnsi" w:hAnsiTheme="minorHAnsi" w:cs="Times New Roman"/>
          <w:spacing w:val="-2"/>
        </w:rPr>
        <w:t xml:space="preserve"> </w:t>
      </w:r>
      <w:r w:rsidR="00F3524D" w:rsidRPr="00A52BCC">
        <w:rPr>
          <w:rFonts w:asciiTheme="minorHAnsi" w:hAnsiTheme="minorHAnsi" w:cs="Times New Roman"/>
          <w:spacing w:val="-1"/>
        </w:rPr>
        <w:t>in their</w:t>
      </w:r>
      <w:r w:rsidR="00F3524D" w:rsidRPr="00A52BCC">
        <w:rPr>
          <w:rFonts w:asciiTheme="minorHAnsi" w:hAnsiTheme="minorHAnsi" w:cs="Times New Roman"/>
        </w:rPr>
        <w:t xml:space="preserve"> </w:t>
      </w:r>
      <w:r w:rsidR="00F3524D" w:rsidRPr="00A52BCC">
        <w:rPr>
          <w:rFonts w:asciiTheme="minorHAnsi" w:hAnsiTheme="minorHAnsi" w:cs="Times New Roman"/>
          <w:spacing w:val="-1"/>
        </w:rPr>
        <w:t>work</w:t>
      </w:r>
      <w:r w:rsidR="00F3524D" w:rsidRPr="00A52BCC">
        <w:rPr>
          <w:rFonts w:asciiTheme="minorHAnsi" w:hAnsiTheme="minorHAnsi" w:cs="Times New Roman"/>
          <w:spacing w:val="1"/>
        </w:rPr>
        <w:t xml:space="preserve"> </w:t>
      </w:r>
      <w:r w:rsidR="00F3524D" w:rsidRPr="00A52BCC">
        <w:rPr>
          <w:rFonts w:asciiTheme="minorHAnsi" w:hAnsiTheme="minorHAnsi" w:cs="Times New Roman"/>
          <w:spacing w:val="-1"/>
        </w:rPr>
        <w:t>environment</w:t>
      </w:r>
      <w:r w:rsidR="00F3524D" w:rsidRPr="00A52BCC">
        <w:rPr>
          <w:rFonts w:asciiTheme="minorHAnsi" w:hAnsiTheme="minorHAnsi" w:cs="Times New Roman"/>
          <w:spacing w:val="-2"/>
        </w:rPr>
        <w:t xml:space="preserve"> </w:t>
      </w:r>
      <w:r w:rsidR="00F3524D" w:rsidRPr="00A52BCC">
        <w:rPr>
          <w:rFonts w:asciiTheme="minorHAnsi" w:hAnsiTheme="minorHAnsi" w:cs="Times New Roman"/>
        </w:rPr>
        <w:t xml:space="preserve">or </w:t>
      </w:r>
      <w:r w:rsidR="00F3524D" w:rsidRPr="00A52BCC">
        <w:rPr>
          <w:rFonts w:asciiTheme="minorHAnsi" w:hAnsiTheme="minorHAnsi" w:cs="Times New Roman"/>
          <w:spacing w:val="-1"/>
        </w:rPr>
        <w:t>through</w:t>
      </w:r>
      <w:r w:rsidR="00F3524D" w:rsidRPr="00A52BCC">
        <w:rPr>
          <w:rFonts w:asciiTheme="minorHAnsi" w:hAnsiTheme="minorHAnsi" w:cs="Times New Roman"/>
          <w:spacing w:val="45"/>
        </w:rPr>
        <w:t xml:space="preserve"> </w:t>
      </w:r>
      <w:r w:rsidR="00F3524D" w:rsidRPr="00A52BCC">
        <w:rPr>
          <w:rFonts w:asciiTheme="minorHAnsi" w:hAnsiTheme="minorHAnsi" w:cs="Times New Roman"/>
          <w:spacing w:val="-1"/>
        </w:rPr>
        <w:t xml:space="preserve">having </w:t>
      </w:r>
      <w:r w:rsidR="00F3524D" w:rsidRPr="00A52BCC">
        <w:rPr>
          <w:rFonts w:asciiTheme="minorHAnsi" w:hAnsiTheme="minorHAnsi" w:cs="Times New Roman"/>
        </w:rPr>
        <w:t>a</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medical</w:t>
      </w:r>
      <w:r w:rsidR="00F3524D" w:rsidRPr="00A52BCC">
        <w:rPr>
          <w:rFonts w:asciiTheme="minorHAnsi" w:hAnsiTheme="minorHAnsi" w:cs="Times New Roman"/>
          <w:spacing w:val="-3"/>
        </w:rPr>
        <w:t xml:space="preserve"> </w:t>
      </w:r>
      <w:r w:rsidR="00F3524D" w:rsidRPr="00A52BCC">
        <w:rPr>
          <w:rFonts w:asciiTheme="minorHAnsi" w:hAnsiTheme="minorHAnsi" w:cs="Times New Roman"/>
          <w:spacing w:val="-1"/>
        </w:rPr>
        <w:t>condition).</w:t>
      </w:r>
    </w:p>
    <w:p w14:paraId="5A4ACDE3" w14:textId="77777777" w:rsidR="00F3524D" w:rsidRPr="00A52BCC" w:rsidRDefault="00F3524D" w:rsidP="003C1F68">
      <w:pPr>
        <w:pStyle w:val="Default"/>
        <w:rPr>
          <w:rFonts w:asciiTheme="minorHAnsi" w:hAnsiTheme="minorHAnsi" w:cs="Times New Roman"/>
          <w:spacing w:val="-1"/>
        </w:rPr>
      </w:pPr>
    </w:p>
    <w:p w14:paraId="02C96B64" w14:textId="3E0F9993" w:rsidR="00F3524D" w:rsidRPr="00A52BCC" w:rsidRDefault="00F3524D" w:rsidP="003C1F68">
      <w:pPr>
        <w:pStyle w:val="Default"/>
        <w:rPr>
          <w:rFonts w:asciiTheme="minorHAnsi" w:hAnsiTheme="minorHAnsi" w:cs="Times New Roman"/>
          <w:b/>
          <w:bCs/>
        </w:rPr>
      </w:pPr>
      <w:r w:rsidRPr="00A52BCC">
        <w:rPr>
          <w:rFonts w:asciiTheme="minorHAnsi" w:hAnsiTheme="minorHAnsi" w:cs="Times New Roman"/>
          <w:b/>
        </w:rPr>
        <w:t xml:space="preserve">Minor: </w:t>
      </w:r>
      <w:r w:rsidRPr="00A52BCC">
        <w:rPr>
          <w:rFonts w:asciiTheme="minorHAnsi" w:hAnsiTheme="minorHAnsi" w:cs="Times New Roman"/>
        </w:rPr>
        <w:t>A</w:t>
      </w:r>
      <w:r w:rsidRPr="00A52BCC">
        <w:rPr>
          <w:rFonts w:asciiTheme="minorHAnsi" w:hAnsiTheme="minorHAnsi" w:cs="Times New Roman"/>
          <w:spacing w:val="-3"/>
        </w:rPr>
        <w:t xml:space="preserve"> </w:t>
      </w:r>
      <w:r w:rsidRPr="00A52BCC">
        <w:rPr>
          <w:rFonts w:asciiTheme="minorHAnsi" w:hAnsiTheme="minorHAnsi" w:cs="Times New Roman"/>
          <w:spacing w:val="-1"/>
        </w:rPr>
        <w:t xml:space="preserve">person </w:t>
      </w:r>
      <w:r w:rsidRPr="00A52BCC">
        <w:rPr>
          <w:rFonts w:asciiTheme="minorHAnsi" w:hAnsiTheme="minorHAnsi" w:cs="Times New Roman"/>
          <w:spacing w:val="-2"/>
        </w:rPr>
        <w:t>who</w:t>
      </w:r>
      <w:r w:rsidRPr="00A52BCC">
        <w:rPr>
          <w:rFonts w:asciiTheme="minorHAnsi" w:hAnsiTheme="minorHAnsi" w:cs="Times New Roman"/>
          <w:spacing w:val="1"/>
        </w:rPr>
        <w:t xml:space="preserve"> </w:t>
      </w:r>
      <w:r w:rsidRPr="00A52BCC">
        <w:rPr>
          <w:rFonts w:asciiTheme="minorHAnsi" w:hAnsiTheme="minorHAnsi" w:cs="Times New Roman"/>
          <w:spacing w:val="-1"/>
        </w:rPr>
        <w:t>has</w:t>
      </w:r>
      <w:r w:rsidRPr="00A52BCC">
        <w:rPr>
          <w:rFonts w:asciiTheme="minorHAnsi" w:hAnsiTheme="minorHAnsi" w:cs="Times New Roman"/>
          <w:spacing w:val="-2"/>
        </w:rPr>
        <w:t xml:space="preserve"> </w:t>
      </w:r>
      <w:r w:rsidRPr="00A52BCC">
        <w:rPr>
          <w:rFonts w:asciiTheme="minorHAnsi" w:hAnsiTheme="minorHAnsi" w:cs="Times New Roman"/>
        </w:rPr>
        <w:t>not</w:t>
      </w:r>
      <w:r w:rsidRPr="00A52BCC">
        <w:rPr>
          <w:rFonts w:asciiTheme="minorHAnsi" w:hAnsiTheme="minorHAnsi" w:cs="Times New Roman"/>
          <w:spacing w:val="1"/>
        </w:rPr>
        <w:t xml:space="preserve"> </w:t>
      </w:r>
      <w:r w:rsidRPr="00A52BCC">
        <w:rPr>
          <w:rFonts w:asciiTheme="minorHAnsi" w:hAnsiTheme="minorHAnsi" w:cs="Times New Roman"/>
          <w:spacing w:val="-1"/>
        </w:rPr>
        <w:t xml:space="preserve">attained </w:t>
      </w:r>
      <w:r w:rsidRPr="00A52BCC">
        <w:rPr>
          <w:rFonts w:asciiTheme="minorHAnsi" w:hAnsiTheme="minorHAnsi" w:cs="Times New Roman"/>
          <w:spacing w:val="-2"/>
        </w:rPr>
        <w:t>the</w:t>
      </w:r>
      <w:r w:rsidRPr="00A52BCC">
        <w:rPr>
          <w:rFonts w:asciiTheme="minorHAnsi" w:hAnsiTheme="minorHAnsi" w:cs="Times New Roman"/>
          <w:spacing w:val="1"/>
        </w:rPr>
        <w:t xml:space="preserve"> </w:t>
      </w:r>
      <w:r w:rsidRPr="00A52BCC">
        <w:rPr>
          <w:rFonts w:asciiTheme="minorHAnsi" w:hAnsiTheme="minorHAnsi" w:cs="Times New Roman"/>
          <w:spacing w:val="-1"/>
        </w:rPr>
        <w:t>legal</w:t>
      </w:r>
      <w:r w:rsidRPr="00A52BCC">
        <w:rPr>
          <w:rFonts w:asciiTheme="minorHAnsi" w:hAnsiTheme="minorHAnsi" w:cs="Times New Roman"/>
          <w:spacing w:val="-3"/>
        </w:rPr>
        <w:t xml:space="preserve"> </w:t>
      </w:r>
      <w:r w:rsidRPr="00A52BCC">
        <w:rPr>
          <w:rFonts w:asciiTheme="minorHAnsi" w:hAnsiTheme="minorHAnsi" w:cs="Times New Roman"/>
          <w:spacing w:val="-1"/>
        </w:rPr>
        <w:t>age</w:t>
      </w:r>
      <w:r w:rsidRPr="00A52BCC">
        <w:rPr>
          <w:rFonts w:asciiTheme="minorHAnsi" w:hAnsiTheme="minorHAnsi" w:cs="Times New Roman"/>
          <w:spacing w:val="-2"/>
        </w:rPr>
        <w:t xml:space="preserve"> </w:t>
      </w:r>
      <w:r w:rsidRPr="00A52BCC">
        <w:rPr>
          <w:rFonts w:asciiTheme="minorHAnsi" w:hAnsiTheme="minorHAnsi" w:cs="Times New Roman"/>
          <w:spacing w:val="-1"/>
        </w:rPr>
        <w:t>of</w:t>
      </w:r>
      <w:r w:rsidRPr="00A52BCC">
        <w:rPr>
          <w:rFonts w:asciiTheme="minorHAnsi" w:hAnsiTheme="minorHAnsi" w:cs="Times New Roman"/>
        </w:rPr>
        <w:t xml:space="preserve"> </w:t>
      </w:r>
      <w:r w:rsidRPr="00A52BCC">
        <w:rPr>
          <w:rFonts w:asciiTheme="minorHAnsi" w:hAnsiTheme="minorHAnsi" w:cs="Times New Roman"/>
          <w:spacing w:val="-1"/>
        </w:rPr>
        <w:t>majority</w:t>
      </w:r>
      <w:r w:rsidRPr="00A52BCC">
        <w:rPr>
          <w:rFonts w:asciiTheme="minorHAnsi" w:hAnsiTheme="minorHAnsi" w:cs="Times New Roman"/>
          <w:spacing w:val="1"/>
        </w:rPr>
        <w:t xml:space="preserve"> </w:t>
      </w:r>
      <w:r w:rsidRPr="00A52BCC">
        <w:rPr>
          <w:rFonts w:asciiTheme="minorHAnsi" w:hAnsiTheme="minorHAnsi" w:cs="Times New Roman"/>
          <w:spacing w:val="-1"/>
        </w:rPr>
        <w:t>under</w:t>
      </w:r>
      <w:r w:rsidRPr="00A52BCC">
        <w:rPr>
          <w:rFonts w:asciiTheme="minorHAnsi" w:hAnsiTheme="minorHAnsi" w:cs="Times New Roman"/>
        </w:rPr>
        <w:t xml:space="preserve"> </w:t>
      </w:r>
      <w:r w:rsidRPr="00A52BCC">
        <w:rPr>
          <w:rFonts w:asciiTheme="minorHAnsi" w:hAnsiTheme="minorHAnsi" w:cs="Times New Roman"/>
          <w:spacing w:val="-2"/>
        </w:rPr>
        <w:t>the</w:t>
      </w:r>
      <w:r w:rsidRPr="00A52BCC">
        <w:rPr>
          <w:rFonts w:asciiTheme="minorHAnsi" w:hAnsiTheme="minorHAnsi" w:cs="Times New Roman"/>
          <w:spacing w:val="1"/>
        </w:rPr>
        <w:t xml:space="preserve"> </w:t>
      </w:r>
      <w:r w:rsidRPr="00A52BCC">
        <w:rPr>
          <w:rFonts w:asciiTheme="minorHAnsi" w:hAnsiTheme="minorHAnsi" w:cs="Times New Roman"/>
          <w:spacing w:val="-2"/>
        </w:rPr>
        <w:t>applicable</w:t>
      </w:r>
      <w:r w:rsidRPr="00A52BCC">
        <w:rPr>
          <w:rFonts w:asciiTheme="minorHAnsi" w:hAnsiTheme="minorHAnsi" w:cs="Times New Roman"/>
          <w:spacing w:val="1"/>
        </w:rPr>
        <w:t xml:space="preserve"> </w:t>
      </w:r>
      <w:r w:rsidRPr="00A52BCC">
        <w:rPr>
          <w:rFonts w:asciiTheme="minorHAnsi" w:hAnsiTheme="minorHAnsi" w:cs="Times New Roman"/>
          <w:spacing w:val="-1"/>
        </w:rPr>
        <w:t>law</w:t>
      </w:r>
      <w:r w:rsidRPr="00A52BCC">
        <w:rPr>
          <w:rFonts w:asciiTheme="minorHAnsi" w:hAnsiTheme="minorHAnsi" w:cs="Times New Roman"/>
          <w:spacing w:val="-2"/>
        </w:rPr>
        <w:t xml:space="preserve"> </w:t>
      </w:r>
      <w:r w:rsidRPr="00A52BCC">
        <w:rPr>
          <w:rFonts w:asciiTheme="minorHAnsi" w:hAnsiTheme="minorHAnsi" w:cs="Times New Roman"/>
        </w:rPr>
        <w:t>of</w:t>
      </w:r>
      <w:r w:rsidRPr="00A52BCC">
        <w:rPr>
          <w:rFonts w:asciiTheme="minorHAnsi" w:hAnsiTheme="minorHAnsi" w:cs="Times New Roman"/>
          <w:spacing w:val="-2"/>
        </w:rPr>
        <w:t xml:space="preserve"> </w:t>
      </w:r>
      <w:r w:rsidRPr="00A52BCC">
        <w:rPr>
          <w:rFonts w:asciiTheme="minorHAnsi" w:hAnsiTheme="minorHAnsi" w:cs="Times New Roman"/>
          <w:spacing w:val="-1"/>
        </w:rPr>
        <w:t>the</w:t>
      </w:r>
      <w:r w:rsidRPr="00A52BCC">
        <w:rPr>
          <w:rFonts w:asciiTheme="minorHAnsi" w:hAnsiTheme="minorHAnsi" w:cs="Times New Roman"/>
          <w:spacing w:val="65"/>
        </w:rPr>
        <w:t xml:space="preserve"> </w:t>
      </w:r>
      <w:r w:rsidRPr="00A52BCC">
        <w:rPr>
          <w:rFonts w:asciiTheme="minorHAnsi" w:hAnsiTheme="minorHAnsi" w:cs="Times New Roman"/>
          <w:spacing w:val="-1"/>
        </w:rPr>
        <w:t>jurisdiction in</w:t>
      </w:r>
      <w:r w:rsidRPr="00A52BCC">
        <w:rPr>
          <w:rFonts w:asciiTheme="minorHAnsi" w:hAnsiTheme="minorHAnsi" w:cs="Times New Roman"/>
          <w:spacing w:val="-3"/>
        </w:rPr>
        <w:t xml:space="preserve"> </w:t>
      </w:r>
      <w:r w:rsidRPr="00A52BCC">
        <w:rPr>
          <w:rFonts w:asciiTheme="minorHAnsi" w:hAnsiTheme="minorHAnsi" w:cs="Times New Roman"/>
          <w:spacing w:val="-1"/>
        </w:rPr>
        <w:t>which the</w:t>
      </w:r>
      <w:r w:rsidRPr="00A52BCC">
        <w:rPr>
          <w:rFonts w:asciiTheme="minorHAnsi" w:hAnsiTheme="minorHAnsi" w:cs="Times New Roman"/>
          <w:spacing w:val="-2"/>
        </w:rPr>
        <w:t xml:space="preserve"> </w:t>
      </w:r>
      <w:r w:rsidR="0053326A" w:rsidRPr="00A52BCC">
        <w:rPr>
          <w:rFonts w:asciiTheme="minorHAnsi" w:hAnsiTheme="minorHAnsi" w:cs="Times New Roman"/>
          <w:spacing w:val="-1"/>
        </w:rPr>
        <w:t xml:space="preserve">research </w:t>
      </w:r>
      <w:r w:rsidRPr="00A52BCC">
        <w:rPr>
          <w:rFonts w:asciiTheme="minorHAnsi" w:hAnsiTheme="minorHAnsi" w:cs="Times New Roman"/>
          <w:spacing w:val="-1"/>
        </w:rPr>
        <w:t>will</w:t>
      </w:r>
      <w:r w:rsidRPr="00A52BCC">
        <w:rPr>
          <w:rFonts w:asciiTheme="minorHAnsi" w:hAnsiTheme="minorHAnsi" w:cs="Times New Roman"/>
          <w:spacing w:val="-3"/>
        </w:rPr>
        <w:t xml:space="preserve"> </w:t>
      </w:r>
      <w:r w:rsidRPr="00A52BCC">
        <w:rPr>
          <w:rFonts w:asciiTheme="minorHAnsi" w:hAnsiTheme="minorHAnsi" w:cs="Times New Roman"/>
          <w:spacing w:val="-1"/>
        </w:rPr>
        <w:t>be</w:t>
      </w:r>
      <w:r w:rsidRPr="00A52BCC">
        <w:rPr>
          <w:rFonts w:asciiTheme="minorHAnsi" w:hAnsiTheme="minorHAnsi" w:cs="Times New Roman"/>
          <w:spacing w:val="1"/>
        </w:rPr>
        <w:t xml:space="preserve"> </w:t>
      </w:r>
      <w:r w:rsidRPr="00A52BCC">
        <w:rPr>
          <w:rFonts w:asciiTheme="minorHAnsi" w:hAnsiTheme="minorHAnsi" w:cs="Times New Roman"/>
          <w:spacing w:val="-1"/>
        </w:rPr>
        <w:t>conducted.</w:t>
      </w:r>
      <w:r w:rsidRPr="00A52BCC">
        <w:rPr>
          <w:rFonts w:asciiTheme="minorHAnsi" w:hAnsiTheme="minorHAnsi" w:cs="Times New Roman"/>
          <w:spacing w:val="47"/>
        </w:rPr>
        <w:t xml:space="preserve"> </w:t>
      </w:r>
      <w:r w:rsidR="0053326A" w:rsidRPr="00A52BCC">
        <w:rPr>
          <w:rFonts w:asciiTheme="minorHAnsi" w:hAnsiTheme="minorHAnsi" w:cs="Times New Roman"/>
          <w:spacing w:val="-2"/>
        </w:rPr>
        <w:t>See: child.</w:t>
      </w:r>
    </w:p>
    <w:p w14:paraId="04297A5A" w14:textId="77777777" w:rsidR="00F3524D" w:rsidRPr="00A52BCC" w:rsidRDefault="00F3524D" w:rsidP="003C1F68">
      <w:pPr>
        <w:pStyle w:val="Default"/>
        <w:rPr>
          <w:rFonts w:asciiTheme="minorHAnsi" w:hAnsiTheme="minorHAnsi" w:cs="Times New Roman"/>
          <w:b/>
          <w:bCs/>
        </w:rPr>
      </w:pPr>
    </w:p>
    <w:p w14:paraId="464789D1" w14:textId="674A3E8B"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t xml:space="preserve">Minor Changes: </w:t>
      </w:r>
      <w:r w:rsidRPr="00A52BCC">
        <w:rPr>
          <w:rFonts w:asciiTheme="minorHAnsi" w:hAnsiTheme="minorHAnsi" w:cs="Times New Roman"/>
        </w:rPr>
        <w:t xml:space="preserve">Changes to research that in the judgment of the IRB do not affect assessment of the risks and benefits of the study by substantially altering any of the following: research aims or methodology, nature of subject participation, level of risk, proposed benefits, participant population, qualifications of the research team, or the facilities available to support the safe conduct of the research. </w:t>
      </w:r>
      <w:r w:rsidRPr="00A52BCC">
        <w:rPr>
          <w:rFonts w:asciiTheme="minorHAnsi" w:hAnsiTheme="minorHAnsi" w:cs="Times New Roman"/>
          <w:b/>
          <w:bCs/>
        </w:rPr>
        <w:t xml:space="preserve">Note: </w:t>
      </w:r>
      <w:r w:rsidRPr="00A52BCC">
        <w:rPr>
          <w:rFonts w:asciiTheme="minorHAnsi" w:hAnsiTheme="minorHAnsi" w:cs="Times New Roman"/>
        </w:rPr>
        <w:t xml:space="preserve">A minor change does not increase risk more than minimally or add procedures in research categories other than those that qualify for expedited review. </w:t>
      </w:r>
    </w:p>
    <w:p w14:paraId="417EED75" w14:textId="77777777" w:rsidR="00F3524D" w:rsidRPr="00A52BCC" w:rsidRDefault="00F3524D" w:rsidP="003C1F68">
      <w:pPr>
        <w:pStyle w:val="Default"/>
        <w:rPr>
          <w:rFonts w:asciiTheme="minorHAnsi" w:hAnsiTheme="minorHAnsi" w:cs="Times New Roman"/>
          <w:b/>
          <w:bCs/>
        </w:rPr>
      </w:pPr>
    </w:p>
    <w:p w14:paraId="66EA2DC6" w14:textId="714FCC42" w:rsidR="00883B3A" w:rsidRPr="00A52BCC" w:rsidRDefault="00883B3A" w:rsidP="00883B3A">
      <w:pPr>
        <w:pStyle w:val="Default"/>
        <w:rPr>
          <w:rFonts w:asciiTheme="minorHAnsi" w:hAnsiTheme="minorHAnsi" w:cs="Times New Roman"/>
          <w:b/>
          <w:bCs/>
        </w:rPr>
      </w:pPr>
      <w:r w:rsidRPr="00A52BCC">
        <w:rPr>
          <w:rFonts w:asciiTheme="minorHAnsi" w:hAnsiTheme="minorHAnsi" w:cs="Times New Roman"/>
          <w:b/>
          <w:bCs/>
        </w:rPr>
        <w:t xml:space="preserve">Modification: </w:t>
      </w:r>
      <w:r w:rsidRPr="00A52BCC">
        <w:rPr>
          <w:rFonts w:asciiTheme="minorHAnsi" w:hAnsiTheme="minorHAnsi" w:cs="Times New Roman"/>
          <w:bCs/>
        </w:rPr>
        <w:t>Any changes to an IRB-approved study, such as procedures, purpose, subjects, recruiting materials, study staff, location, etc. Changes must be approved in advance by the IRB. See: Amendment.</w:t>
      </w:r>
    </w:p>
    <w:p w14:paraId="519547A4" w14:textId="77777777" w:rsidR="00883B3A" w:rsidRPr="00A52BCC" w:rsidRDefault="00883B3A" w:rsidP="003C1F68">
      <w:pPr>
        <w:pStyle w:val="Default"/>
        <w:rPr>
          <w:rFonts w:asciiTheme="minorHAnsi" w:hAnsiTheme="minorHAnsi" w:cs="Times New Roman"/>
          <w:b/>
          <w:bCs/>
        </w:rPr>
      </w:pPr>
    </w:p>
    <w:p w14:paraId="3D688A8E" w14:textId="5E4215D7"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t>Modifications Required</w:t>
      </w:r>
      <w:r w:rsidR="00883B3A" w:rsidRPr="00A52BCC">
        <w:rPr>
          <w:rFonts w:asciiTheme="minorHAnsi" w:hAnsiTheme="minorHAnsi" w:cs="Times New Roman"/>
          <w:b/>
          <w:bCs/>
        </w:rPr>
        <w:t xml:space="preserve"> (to secure approval)</w:t>
      </w:r>
      <w:r w:rsidRPr="00A52BCC">
        <w:rPr>
          <w:rFonts w:asciiTheme="minorHAnsi" w:hAnsiTheme="minorHAnsi" w:cs="Times New Roman"/>
        </w:rPr>
        <w:t xml:space="preserve">: An IRB action that specifies conditions under which research can be approved, pending the following: confirmation of specific understandings by the IRB about how the research will be conducted, submission of additional documentation, language changes to the protocol and/or informed consent document(s), and/or substantive changes to documents with specific parameters the changes must satisfy. </w:t>
      </w:r>
      <w:r w:rsidRPr="00A52BCC">
        <w:rPr>
          <w:rFonts w:asciiTheme="minorHAnsi" w:hAnsiTheme="minorHAnsi" w:cs="Times New Roman"/>
          <w:b/>
          <w:bCs/>
        </w:rPr>
        <w:t xml:space="preserve">Note: </w:t>
      </w:r>
      <w:r w:rsidRPr="00A52BCC">
        <w:rPr>
          <w:rFonts w:asciiTheme="minorHAnsi" w:hAnsiTheme="minorHAnsi" w:cs="Times New Roman"/>
        </w:rPr>
        <w:t>Verification that the investigator’s response(s) satisfies the conditions for approval set by the IRB may be performed by the IRB Chair and/or other designated individual(s). Also</w:t>
      </w:r>
      <w:r w:rsidR="00883B3A" w:rsidRPr="00A52BCC">
        <w:rPr>
          <w:rFonts w:asciiTheme="minorHAnsi" w:hAnsiTheme="minorHAnsi" w:cs="Times New Roman"/>
        </w:rPr>
        <w:t xml:space="preserve"> called</w:t>
      </w:r>
      <w:r w:rsidRPr="00A52BCC">
        <w:rPr>
          <w:rFonts w:asciiTheme="minorHAnsi" w:hAnsiTheme="minorHAnsi" w:cs="Times New Roman"/>
        </w:rPr>
        <w:t xml:space="preserve">: contingent approval, approval with conditions. </w:t>
      </w:r>
    </w:p>
    <w:p w14:paraId="77CD71E9" w14:textId="77777777" w:rsidR="00883B3A" w:rsidRPr="00A52BCC" w:rsidRDefault="00883B3A" w:rsidP="003C1F68">
      <w:pPr>
        <w:pStyle w:val="Default"/>
        <w:rPr>
          <w:rFonts w:asciiTheme="minorHAnsi" w:hAnsiTheme="minorHAnsi" w:cs="Times New Roman"/>
        </w:rPr>
      </w:pPr>
    </w:p>
    <w:p w14:paraId="1F97F1C8" w14:textId="78C6BF24" w:rsidR="00883B3A" w:rsidRPr="00A52BCC" w:rsidRDefault="00883B3A" w:rsidP="00883B3A">
      <w:pPr>
        <w:pStyle w:val="Default"/>
        <w:rPr>
          <w:rFonts w:asciiTheme="minorHAnsi" w:hAnsiTheme="minorHAnsi" w:cs="Times New Roman"/>
        </w:rPr>
      </w:pPr>
      <w:r w:rsidRPr="00A52BCC">
        <w:rPr>
          <w:rFonts w:asciiTheme="minorHAnsi" w:hAnsiTheme="minorHAnsi" w:cs="Times New Roman"/>
          <w:b/>
        </w:rPr>
        <w:t>Monitor</w:t>
      </w:r>
      <w:r w:rsidRPr="00A52BCC">
        <w:rPr>
          <w:rFonts w:asciiTheme="minorHAnsi" w:hAnsiTheme="minorHAnsi" w:cs="Times New Roman"/>
        </w:rPr>
        <w:t>: Responsible for overseeing the progress of a clinical trial and for ensuring that the study is conducted, recorded and reported according to the study protocol, standard operating procedures of the sponsor, Good Clinical Practice (GCP) and local regulatory requirements. Monitors are most commonly required in biomedical and sponsored research.</w:t>
      </w:r>
    </w:p>
    <w:p w14:paraId="6E983663" w14:textId="77777777" w:rsidR="003C1F68" w:rsidRPr="00A52BCC" w:rsidRDefault="003C1F68" w:rsidP="003C1F68">
      <w:pPr>
        <w:pStyle w:val="Default"/>
        <w:rPr>
          <w:rFonts w:asciiTheme="minorHAnsi" w:hAnsiTheme="minorHAnsi" w:cs="Times New Roman"/>
          <w:color w:val="auto"/>
        </w:rPr>
      </w:pPr>
    </w:p>
    <w:p w14:paraId="7B9FB53F" w14:textId="6AE12C29" w:rsidR="00883B3A" w:rsidRPr="00A52BCC" w:rsidRDefault="00883B3A" w:rsidP="003C1F68">
      <w:pPr>
        <w:pStyle w:val="Default"/>
        <w:rPr>
          <w:rFonts w:asciiTheme="minorHAnsi" w:hAnsiTheme="minorHAnsi" w:cs="Times New Roman"/>
          <w:color w:val="auto"/>
        </w:rPr>
      </w:pPr>
      <w:r w:rsidRPr="00A52BCC">
        <w:rPr>
          <w:rFonts w:asciiTheme="minorHAnsi" w:hAnsiTheme="minorHAnsi" w:cs="Times New Roman"/>
          <w:b/>
          <w:color w:val="auto"/>
        </w:rPr>
        <w:t>Monitoring</w:t>
      </w:r>
      <w:r w:rsidRPr="00A52BCC">
        <w:rPr>
          <w:rFonts w:asciiTheme="minorHAnsi" w:hAnsiTheme="minorHAnsi" w:cs="Times New Roman"/>
          <w:color w:val="auto"/>
        </w:rPr>
        <w:t>: The collection and analysis of data as the project progresses to assure the appropriateness of the research, its design and participant protections.</w:t>
      </w:r>
    </w:p>
    <w:p w14:paraId="38F924C1" w14:textId="77777777" w:rsidR="00883B3A" w:rsidRDefault="00883B3A" w:rsidP="003C1F68">
      <w:pPr>
        <w:pStyle w:val="Default"/>
        <w:rPr>
          <w:rFonts w:asciiTheme="minorHAnsi" w:hAnsiTheme="minorHAnsi" w:cs="Times New Roman"/>
          <w:color w:val="auto"/>
        </w:rPr>
      </w:pPr>
    </w:p>
    <w:p w14:paraId="4F4CF8DE" w14:textId="56F43776"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2008966" w14:textId="77777777" w:rsidR="007627DE" w:rsidRPr="00A52BCC" w:rsidRDefault="007627DE" w:rsidP="003C1F68">
      <w:pPr>
        <w:pStyle w:val="Default"/>
        <w:rPr>
          <w:rFonts w:asciiTheme="minorHAnsi" w:hAnsiTheme="minorHAnsi" w:cs="Times New Roman"/>
          <w:color w:val="auto"/>
        </w:rPr>
      </w:pPr>
    </w:p>
    <w:p w14:paraId="606B54C5" w14:textId="77777777" w:rsidR="003C1F68" w:rsidRPr="00A52BCC" w:rsidRDefault="003C1F68" w:rsidP="001C7F38">
      <w:pPr>
        <w:pStyle w:val="Heading1"/>
      </w:pPr>
      <w:bookmarkStart w:id="14" w:name="_N"/>
      <w:bookmarkEnd w:id="14"/>
      <w:r w:rsidRPr="00A52BCC">
        <w:t>N</w:t>
      </w:r>
    </w:p>
    <w:p w14:paraId="109FFD7C" w14:textId="77777777" w:rsidR="00651C3C" w:rsidRPr="00A52BCC" w:rsidRDefault="00651C3C" w:rsidP="003C1F68">
      <w:pPr>
        <w:pStyle w:val="Default"/>
        <w:rPr>
          <w:rFonts w:asciiTheme="minorHAnsi" w:hAnsiTheme="minorHAnsi" w:cs="Times New Roman"/>
          <w:b/>
          <w:bCs/>
          <w:color w:val="auto"/>
        </w:rPr>
      </w:pPr>
    </w:p>
    <w:p w14:paraId="5B680080" w14:textId="03A33661" w:rsidR="00883B3A" w:rsidRPr="00A52BCC" w:rsidRDefault="00883B3A" w:rsidP="00883B3A">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NIH: </w:t>
      </w:r>
      <w:r w:rsidRPr="00A52BCC">
        <w:rPr>
          <w:rFonts w:asciiTheme="minorHAnsi" w:hAnsiTheme="minorHAnsi" w:cs="Times New Roman"/>
          <w:bCs/>
          <w:color w:val="auto"/>
        </w:rPr>
        <w:t>National Institutes of Health See: http://www.nih.gov</w:t>
      </w:r>
    </w:p>
    <w:p w14:paraId="2769D34C" w14:textId="77777777" w:rsidR="00883B3A" w:rsidRPr="00A52BCC" w:rsidRDefault="00883B3A" w:rsidP="00AA2C84">
      <w:pPr>
        <w:pStyle w:val="Default"/>
        <w:rPr>
          <w:rFonts w:asciiTheme="minorHAnsi" w:hAnsiTheme="minorHAnsi" w:cs="Times New Roman"/>
          <w:b/>
          <w:bCs/>
          <w:color w:val="auto"/>
        </w:rPr>
      </w:pPr>
    </w:p>
    <w:p w14:paraId="0C048D03" w14:textId="0CF3ABAB" w:rsidR="00883B3A" w:rsidRPr="00A52BCC" w:rsidRDefault="003C1F68" w:rsidP="00883B3A">
      <w:pPr>
        <w:pStyle w:val="Default"/>
        <w:rPr>
          <w:rFonts w:asciiTheme="minorHAnsi" w:hAnsiTheme="minorHAnsi" w:cs="Times New Roman"/>
          <w:color w:val="auto"/>
        </w:rPr>
      </w:pPr>
      <w:r w:rsidRPr="00A52BCC">
        <w:rPr>
          <w:rFonts w:asciiTheme="minorHAnsi" w:hAnsiTheme="minorHAnsi" w:cs="Times New Roman"/>
          <w:b/>
          <w:bCs/>
          <w:color w:val="auto"/>
        </w:rPr>
        <w:t>Non</w:t>
      </w:r>
      <w:r w:rsidR="00651C3C" w:rsidRPr="00A52BCC">
        <w:rPr>
          <w:rFonts w:asciiTheme="minorHAnsi" w:hAnsiTheme="minorHAnsi" w:cs="Times New Roman"/>
          <w:b/>
          <w:bCs/>
          <w:color w:val="auto"/>
        </w:rPr>
        <w:t>-C</w:t>
      </w:r>
      <w:r w:rsidRPr="00A52BCC">
        <w:rPr>
          <w:rFonts w:asciiTheme="minorHAnsi" w:hAnsiTheme="minorHAnsi" w:cs="Times New Roman"/>
          <w:b/>
          <w:bCs/>
          <w:color w:val="auto"/>
        </w:rPr>
        <w:t xml:space="preserve">ompliance: </w:t>
      </w:r>
      <w:r w:rsidR="00883B3A" w:rsidRPr="00A52BCC">
        <w:rPr>
          <w:rFonts w:asciiTheme="minorHAnsi" w:hAnsiTheme="minorHAnsi" w:cs="Times New Roman"/>
          <w:color w:val="auto"/>
        </w:rPr>
        <w:t xml:space="preserve">A situation, event or process in human subjects research that is under the researcher's control and that is inconsistent with the following:  </w:t>
      </w:r>
    </w:p>
    <w:p w14:paraId="25A2730D" w14:textId="77777777" w:rsidR="00883B3A" w:rsidRPr="00A52BCC" w:rsidRDefault="00883B3A" w:rsidP="00E9495D">
      <w:pPr>
        <w:pStyle w:val="Default"/>
        <w:numPr>
          <w:ilvl w:val="0"/>
          <w:numId w:val="18"/>
        </w:numPr>
        <w:rPr>
          <w:rFonts w:asciiTheme="minorHAnsi" w:hAnsiTheme="minorHAnsi" w:cs="Times New Roman"/>
          <w:color w:val="auto"/>
        </w:rPr>
      </w:pPr>
      <w:r w:rsidRPr="00A52BCC">
        <w:rPr>
          <w:rFonts w:asciiTheme="minorHAnsi" w:hAnsiTheme="minorHAnsi" w:cs="Times New Roman"/>
          <w:color w:val="auto"/>
        </w:rPr>
        <w:t>The ethical principles of human subjects research as described in the Belmont Report;</w:t>
      </w:r>
    </w:p>
    <w:p w14:paraId="64246DB9" w14:textId="0F07D251" w:rsidR="00883B3A" w:rsidRPr="00A52BCC" w:rsidRDefault="00883B3A" w:rsidP="00E9495D">
      <w:pPr>
        <w:pStyle w:val="Default"/>
        <w:numPr>
          <w:ilvl w:val="0"/>
          <w:numId w:val="18"/>
        </w:numPr>
        <w:rPr>
          <w:rFonts w:asciiTheme="minorHAnsi" w:hAnsiTheme="minorHAnsi" w:cs="Times New Roman"/>
          <w:color w:val="auto"/>
        </w:rPr>
      </w:pPr>
      <w:r w:rsidRPr="00A52BCC">
        <w:rPr>
          <w:rFonts w:asciiTheme="minorHAnsi" w:hAnsiTheme="minorHAnsi" w:cs="Times New Roman"/>
          <w:color w:val="auto"/>
        </w:rPr>
        <w:t>Federal, state, and/or local regulations applicable to human subjects research under the jurisdiction of the BU IRB;</w:t>
      </w:r>
    </w:p>
    <w:p w14:paraId="64922E4B" w14:textId="6092EC2C" w:rsidR="00883B3A" w:rsidRPr="00A52BCC" w:rsidRDefault="00883B3A" w:rsidP="00E9495D">
      <w:pPr>
        <w:pStyle w:val="Default"/>
        <w:numPr>
          <w:ilvl w:val="0"/>
          <w:numId w:val="18"/>
        </w:numPr>
        <w:rPr>
          <w:rFonts w:asciiTheme="minorHAnsi" w:hAnsiTheme="minorHAnsi" w:cs="Times New Roman"/>
          <w:color w:val="auto"/>
        </w:rPr>
      </w:pPr>
      <w:r w:rsidRPr="00A52BCC">
        <w:rPr>
          <w:rFonts w:asciiTheme="minorHAnsi" w:hAnsiTheme="minorHAnsi" w:cs="Times New Roman"/>
          <w:color w:val="auto"/>
        </w:rPr>
        <w:t>BU policies and procedures governing human subjects research; or</w:t>
      </w:r>
    </w:p>
    <w:p w14:paraId="5706D626" w14:textId="40C82BB1" w:rsidR="00883B3A" w:rsidRPr="00A52BCC" w:rsidRDefault="00883B3A" w:rsidP="00E9495D">
      <w:pPr>
        <w:pStyle w:val="Default"/>
        <w:numPr>
          <w:ilvl w:val="0"/>
          <w:numId w:val="18"/>
        </w:numPr>
        <w:rPr>
          <w:rFonts w:asciiTheme="minorHAnsi" w:hAnsiTheme="minorHAnsi" w:cs="Times New Roman"/>
          <w:color w:val="auto"/>
        </w:rPr>
      </w:pPr>
      <w:r w:rsidRPr="00A52BCC">
        <w:rPr>
          <w:rFonts w:asciiTheme="minorHAnsi" w:hAnsiTheme="minorHAnsi" w:cs="Times New Roman"/>
          <w:color w:val="auto"/>
        </w:rPr>
        <w:t>The research activities as approved by the BU IRB, including any IRB requirements or determinations.</w:t>
      </w:r>
    </w:p>
    <w:p w14:paraId="492B634F" w14:textId="60EAECDF" w:rsidR="00883B3A" w:rsidRPr="00A52BCC" w:rsidRDefault="00883B3A" w:rsidP="00883B3A">
      <w:pPr>
        <w:pStyle w:val="Default"/>
        <w:rPr>
          <w:rFonts w:asciiTheme="minorHAnsi" w:hAnsiTheme="minorHAnsi" w:cs="Times New Roman"/>
          <w:color w:val="auto"/>
        </w:rPr>
      </w:pPr>
      <w:r w:rsidRPr="00A52BCC">
        <w:rPr>
          <w:rFonts w:asciiTheme="minorHAnsi" w:hAnsiTheme="minorHAnsi" w:cs="Times New Roman"/>
          <w:color w:val="auto"/>
        </w:rPr>
        <w:t>Non-compliance can include inquiries and complaints directed to the researcher that involve an allegation of non-compliance as defined here.</w:t>
      </w:r>
    </w:p>
    <w:p w14:paraId="738FBDEA" w14:textId="23FD0777" w:rsidR="00AA2C84" w:rsidRPr="00A52BCC" w:rsidRDefault="00AA2C84" w:rsidP="00883B3A">
      <w:pPr>
        <w:pStyle w:val="Default"/>
        <w:rPr>
          <w:rFonts w:asciiTheme="minorHAnsi" w:eastAsia="Times New Roman" w:hAnsiTheme="minorHAnsi" w:cs="Times New Roman"/>
        </w:rPr>
      </w:pPr>
    </w:p>
    <w:p w14:paraId="7C10B461" w14:textId="31989310" w:rsidR="00651C3C" w:rsidRPr="00A52BCC" w:rsidRDefault="00E17C30" w:rsidP="00E17C30">
      <w:pPr>
        <w:pStyle w:val="Default"/>
        <w:rPr>
          <w:rFonts w:asciiTheme="minorHAnsi" w:hAnsiTheme="minorHAnsi" w:cs="Times New Roman"/>
          <w:bCs/>
          <w:color w:val="auto"/>
        </w:rPr>
      </w:pPr>
      <w:r w:rsidRPr="00A52BCC">
        <w:rPr>
          <w:rFonts w:asciiTheme="minorHAnsi" w:hAnsiTheme="minorHAnsi" w:cs="Times New Roman"/>
          <w:b/>
          <w:bCs/>
          <w:color w:val="auto"/>
        </w:rPr>
        <w:t>Non-</w:t>
      </w:r>
      <w:r w:rsidR="006857CB" w:rsidRPr="00A52BCC">
        <w:rPr>
          <w:rFonts w:asciiTheme="minorHAnsi" w:hAnsiTheme="minorHAnsi" w:cs="Times New Roman"/>
          <w:b/>
          <w:bCs/>
          <w:color w:val="auto"/>
        </w:rPr>
        <w:t>D</w:t>
      </w:r>
      <w:r w:rsidRPr="00A52BCC">
        <w:rPr>
          <w:rFonts w:asciiTheme="minorHAnsi" w:hAnsiTheme="minorHAnsi" w:cs="Times New Roman"/>
          <w:b/>
          <w:bCs/>
          <w:color w:val="auto"/>
        </w:rPr>
        <w:t xml:space="preserve">isclosure </w:t>
      </w:r>
      <w:r w:rsidR="006857CB" w:rsidRPr="00A52BCC">
        <w:rPr>
          <w:rFonts w:asciiTheme="minorHAnsi" w:hAnsiTheme="minorHAnsi" w:cs="Times New Roman"/>
          <w:b/>
          <w:bCs/>
          <w:color w:val="auto"/>
        </w:rPr>
        <w:t>A</w:t>
      </w:r>
      <w:r w:rsidRPr="00A52BCC">
        <w:rPr>
          <w:rFonts w:asciiTheme="minorHAnsi" w:hAnsiTheme="minorHAnsi" w:cs="Times New Roman"/>
          <w:b/>
          <w:bCs/>
          <w:color w:val="auto"/>
        </w:rPr>
        <w:t xml:space="preserve">greement: </w:t>
      </w:r>
      <w:r w:rsidRPr="00A52BCC">
        <w:rPr>
          <w:rFonts w:asciiTheme="minorHAnsi" w:hAnsiTheme="minorHAnsi" w:cs="Times New Roman"/>
          <w:bCs/>
          <w:color w:val="auto"/>
        </w:rPr>
        <w:t>A legal contract between at least two parties that outlines confidential materials, knowledge or information and prohibits divulgence of said information.</w:t>
      </w:r>
    </w:p>
    <w:p w14:paraId="70D9CFFB" w14:textId="77777777" w:rsidR="00E17C30" w:rsidRPr="00A52BCC" w:rsidRDefault="00E17C30" w:rsidP="00E17C30">
      <w:pPr>
        <w:pStyle w:val="Default"/>
        <w:rPr>
          <w:rFonts w:asciiTheme="minorHAnsi" w:hAnsiTheme="minorHAnsi" w:cs="Times New Roman"/>
          <w:b/>
          <w:bCs/>
          <w:color w:val="auto"/>
        </w:rPr>
      </w:pPr>
    </w:p>
    <w:p w14:paraId="27E4D551" w14:textId="7498AF22"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Non-</w:t>
      </w:r>
      <w:r w:rsidR="006857CB" w:rsidRPr="00A52BCC">
        <w:rPr>
          <w:rFonts w:asciiTheme="minorHAnsi" w:hAnsiTheme="minorHAnsi" w:cs="Times New Roman"/>
          <w:b/>
          <w:bCs/>
          <w:color w:val="auto"/>
        </w:rPr>
        <w:t>F</w:t>
      </w:r>
      <w:r w:rsidRPr="00A52BCC">
        <w:rPr>
          <w:rFonts w:asciiTheme="minorHAnsi" w:hAnsiTheme="minorHAnsi" w:cs="Times New Roman"/>
          <w:b/>
          <w:bCs/>
          <w:color w:val="auto"/>
        </w:rPr>
        <w:t xml:space="preserve">inancial Conflict of Interest: </w:t>
      </w:r>
      <w:r w:rsidR="004F0C56" w:rsidRPr="00A52BCC">
        <w:rPr>
          <w:rFonts w:asciiTheme="minorHAnsi" w:hAnsiTheme="minorHAnsi" w:cs="Times New Roman"/>
          <w:color w:val="auto"/>
        </w:rPr>
        <w:t xml:space="preserve">A conflict of interest that involves non-financial interests, such as intellectual bias, academic activities, and scholarship. See: Conflict of Interest. </w:t>
      </w:r>
      <w:r w:rsidRPr="00A52BCC">
        <w:rPr>
          <w:rFonts w:asciiTheme="minorHAnsi" w:hAnsiTheme="minorHAnsi" w:cs="Times New Roman"/>
          <w:color w:val="auto"/>
        </w:rPr>
        <w:t xml:space="preserve"> </w:t>
      </w:r>
    </w:p>
    <w:p w14:paraId="10D84372" w14:textId="77777777" w:rsidR="00651C3C" w:rsidRPr="00A52BCC" w:rsidRDefault="00651C3C" w:rsidP="003C1F68">
      <w:pPr>
        <w:pStyle w:val="Default"/>
        <w:rPr>
          <w:rFonts w:asciiTheme="minorHAnsi" w:hAnsiTheme="minorHAnsi" w:cs="Times New Roman"/>
          <w:b/>
          <w:bCs/>
          <w:color w:val="auto"/>
        </w:rPr>
      </w:pPr>
    </w:p>
    <w:p w14:paraId="40CB694C" w14:textId="7248A725" w:rsidR="00A817DD" w:rsidRPr="00A52BCC" w:rsidRDefault="00A817DD" w:rsidP="00A817DD">
      <w:pPr>
        <w:pStyle w:val="Default"/>
        <w:rPr>
          <w:rFonts w:asciiTheme="minorHAnsi" w:hAnsiTheme="minorHAnsi" w:cs="Times New Roman"/>
          <w:b/>
          <w:bCs/>
          <w:color w:val="auto"/>
        </w:rPr>
      </w:pPr>
      <w:r w:rsidRPr="00A52BCC">
        <w:rPr>
          <w:rFonts w:asciiTheme="minorHAnsi" w:hAnsiTheme="minorHAnsi" w:cs="Times New Roman"/>
          <w:b/>
          <w:bCs/>
          <w:color w:val="auto"/>
        </w:rPr>
        <w:t>Non-</w:t>
      </w:r>
      <w:r w:rsidR="006857CB" w:rsidRPr="00A52BCC">
        <w:rPr>
          <w:rFonts w:asciiTheme="minorHAnsi" w:hAnsiTheme="minorHAnsi" w:cs="Times New Roman"/>
          <w:b/>
          <w:bCs/>
          <w:color w:val="auto"/>
        </w:rPr>
        <w:t>S</w:t>
      </w:r>
      <w:r w:rsidRPr="00A52BCC">
        <w:rPr>
          <w:rFonts w:asciiTheme="minorHAnsi" w:hAnsiTheme="minorHAnsi" w:cs="Times New Roman"/>
          <w:b/>
          <w:bCs/>
          <w:color w:val="auto"/>
        </w:rPr>
        <w:t xml:space="preserve">ignificant </w:t>
      </w:r>
      <w:r w:rsidR="006857CB" w:rsidRPr="00A52BCC">
        <w:rPr>
          <w:rFonts w:asciiTheme="minorHAnsi" w:hAnsiTheme="minorHAnsi" w:cs="Times New Roman"/>
          <w:b/>
          <w:bCs/>
          <w:color w:val="auto"/>
        </w:rPr>
        <w:t>R</w:t>
      </w:r>
      <w:r w:rsidRPr="00A52BCC">
        <w:rPr>
          <w:rFonts w:asciiTheme="minorHAnsi" w:hAnsiTheme="minorHAnsi" w:cs="Times New Roman"/>
          <w:b/>
          <w:bCs/>
          <w:color w:val="auto"/>
        </w:rPr>
        <w:t xml:space="preserve">isk (NSR) </w:t>
      </w:r>
      <w:r w:rsidR="006857CB" w:rsidRPr="00A52BCC">
        <w:rPr>
          <w:rFonts w:asciiTheme="minorHAnsi" w:hAnsiTheme="minorHAnsi" w:cs="Times New Roman"/>
          <w:b/>
          <w:bCs/>
          <w:color w:val="auto"/>
        </w:rPr>
        <w:t>D</w:t>
      </w:r>
      <w:r w:rsidRPr="00A52BCC">
        <w:rPr>
          <w:rFonts w:asciiTheme="minorHAnsi" w:hAnsiTheme="minorHAnsi" w:cs="Times New Roman"/>
          <w:b/>
          <w:bCs/>
          <w:color w:val="auto"/>
        </w:rPr>
        <w:t xml:space="preserve">evice </w:t>
      </w:r>
      <w:r w:rsidR="006857CB" w:rsidRPr="00A52BCC">
        <w:rPr>
          <w:rFonts w:asciiTheme="minorHAnsi" w:hAnsiTheme="minorHAnsi" w:cs="Times New Roman"/>
          <w:b/>
          <w:bCs/>
          <w:color w:val="auto"/>
        </w:rPr>
        <w:t>S</w:t>
      </w:r>
      <w:r w:rsidRPr="00A52BCC">
        <w:rPr>
          <w:rFonts w:asciiTheme="minorHAnsi" w:hAnsiTheme="minorHAnsi" w:cs="Times New Roman"/>
          <w:b/>
          <w:bCs/>
          <w:color w:val="auto"/>
        </w:rPr>
        <w:t xml:space="preserve">tudy: </w:t>
      </w:r>
      <w:r w:rsidRPr="00A52BCC">
        <w:rPr>
          <w:rFonts w:asciiTheme="minorHAnsi" w:hAnsiTheme="minorHAnsi" w:cs="Times New Roman"/>
          <w:bCs/>
          <w:color w:val="auto"/>
        </w:rPr>
        <w:t>A study of a device that does not meet the definition for a significant risk device. See: Significant Risk Device</w:t>
      </w:r>
    </w:p>
    <w:p w14:paraId="3F92AF68" w14:textId="77777777" w:rsidR="00526888" w:rsidRDefault="00526888" w:rsidP="003C1F68">
      <w:pPr>
        <w:pStyle w:val="Default"/>
        <w:rPr>
          <w:rFonts w:asciiTheme="minorHAnsi" w:hAnsiTheme="minorHAnsi" w:cs="Times New Roman"/>
          <w:b/>
          <w:bCs/>
          <w:color w:val="auto"/>
        </w:rPr>
      </w:pPr>
    </w:p>
    <w:p w14:paraId="19A3FE9A" w14:textId="436B06D4"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BF1C549" w14:textId="77777777" w:rsidR="007627DE" w:rsidRPr="00A52BCC" w:rsidRDefault="007627DE" w:rsidP="003C1F68">
      <w:pPr>
        <w:pStyle w:val="Default"/>
        <w:rPr>
          <w:rFonts w:asciiTheme="minorHAnsi" w:hAnsiTheme="minorHAnsi" w:cs="Times New Roman"/>
          <w:b/>
          <w:bCs/>
          <w:color w:val="auto"/>
        </w:rPr>
      </w:pPr>
    </w:p>
    <w:p w14:paraId="79600A56" w14:textId="77777777" w:rsidR="003C1F68" w:rsidRPr="00A52BCC" w:rsidRDefault="003C1F68" w:rsidP="001C7F38">
      <w:pPr>
        <w:pStyle w:val="Heading1"/>
      </w:pPr>
      <w:bookmarkStart w:id="15" w:name="_O"/>
      <w:bookmarkEnd w:id="15"/>
      <w:r w:rsidRPr="00A52BCC">
        <w:t>O</w:t>
      </w:r>
    </w:p>
    <w:p w14:paraId="7479721C" w14:textId="77777777" w:rsidR="00680614" w:rsidRPr="00A52BCC" w:rsidRDefault="00680614" w:rsidP="003C1F68">
      <w:pPr>
        <w:pStyle w:val="Default"/>
        <w:rPr>
          <w:rFonts w:asciiTheme="minorHAnsi" w:hAnsiTheme="minorHAnsi" w:cs="Times New Roman"/>
          <w:b/>
          <w:bCs/>
          <w:color w:val="auto"/>
        </w:rPr>
      </w:pPr>
    </w:p>
    <w:p w14:paraId="167C5B26" w14:textId="7379A55D" w:rsidR="00B75018" w:rsidRPr="00A52BCC" w:rsidRDefault="00B75018" w:rsidP="00526888">
      <w:pPr>
        <w:pStyle w:val="BodyText"/>
        <w:spacing w:before="120"/>
        <w:ind w:left="0" w:right="206"/>
        <w:rPr>
          <w:rFonts w:asciiTheme="minorHAnsi" w:hAnsiTheme="minorHAnsi" w:cs="Times New Roman"/>
          <w:b/>
          <w:bCs/>
          <w:spacing w:val="-1"/>
          <w:sz w:val="24"/>
          <w:szCs w:val="24"/>
        </w:rPr>
      </w:pPr>
      <w:r w:rsidRPr="00A52BCC">
        <w:rPr>
          <w:rFonts w:asciiTheme="minorHAnsi" w:hAnsiTheme="minorHAnsi" w:cs="Times New Roman"/>
          <w:b/>
          <w:spacing w:val="-1"/>
          <w:sz w:val="24"/>
          <w:szCs w:val="24"/>
        </w:rPr>
        <w:t>Obtaining:</w:t>
      </w:r>
      <w:r w:rsidRPr="00A52BCC">
        <w:rPr>
          <w:rFonts w:asciiTheme="minorHAnsi" w:hAnsiTheme="minorHAnsi" w:cs="Times New Roman"/>
          <w:b/>
          <w:spacing w:val="46"/>
          <w:sz w:val="24"/>
          <w:szCs w:val="24"/>
        </w:rPr>
        <w:t xml:space="preserve"> </w:t>
      </w:r>
      <w:r w:rsidRPr="00A52BCC">
        <w:rPr>
          <w:rFonts w:asciiTheme="minorHAnsi" w:hAnsiTheme="minorHAnsi" w:cs="Times New Roman"/>
          <w:spacing w:val="-1"/>
          <w:sz w:val="24"/>
          <w:szCs w:val="24"/>
        </w:rPr>
        <w:t>Means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receiving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accessing identifiable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private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information</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identifiable</w:t>
      </w:r>
      <w:r w:rsidRPr="00A52BCC">
        <w:rPr>
          <w:rFonts w:asciiTheme="minorHAnsi" w:hAnsiTheme="minorHAnsi" w:cs="Times New Roman"/>
          <w:spacing w:val="37"/>
          <w:sz w:val="24"/>
          <w:szCs w:val="24"/>
        </w:rPr>
        <w:t xml:space="preserve"> </w:t>
      </w:r>
      <w:r w:rsidRPr="00A52BCC">
        <w:rPr>
          <w:rFonts w:asciiTheme="minorHAnsi" w:hAnsiTheme="minorHAnsi" w:cs="Times New Roman"/>
          <w:spacing w:val="-1"/>
          <w:sz w:val="24"/>
          <w:szCs w:val="24"/>
        </w:rPr>
        <w:t>specimens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for</w:t>
      </w:r>
      <w:r w:rsidRPr="00A52BCC">
        <w:rPr>
          <w:rFonts w:asciiTheme="minorHAnsi" w:hAnsiTheme="minorHAnsi" w:cs="Times New Roman"/>
          <w:sz w:val="24"/>
          <w:szCs w:val="24"/>
        </w:rPr>
        <w:t xml:space="preserve"> </w:t>
      </w:r>
      <w:r w:rsidR="00A817DD" w:rsidRPr="00A52BCC">
        <w:rPr>
          <w:rFonts w:asciiTheme="minorHAnsi" w:hAnsiTheme="minorHAnsi" w:cs="Times New Roman"/>
          <w:spacing w:val="-1"/>
          <w:sz w:val="24"/>
          <w:szCs w:val="24"/>
        </w:rPr>
        <w:t>research</w:t>
      </w:r>
      <w:r w:rsidR="00A817DD" w:rsidRPr="00A52BCC">
        <w:rPr>
          <w:rFonts w:asciiTheme="minorHAnsi" w:hAnsiTheme="minorHAnsi" w:cs="Times New Roman"/>
          <w:b/>
          <w:spacing w:val="-1"/>
          <w:sz w:val="24"/>
          <w:szCs w:val="24"/>
        </w:rPr>
        <w:t xml:space="preserve"> </w:t>
      </w:r>
      <w:r w:rsidRPr="00A52BCC">
        <w:rPr>
          <w:rFonts w:asciiTheme="minorHAnsi" w:hAnsiTheme="minorHAnsi" w:cs="Times New Roman"/>
          <w:spacing w:val="-1"/>
          <w:sz w:val="24"/>
          <w:szCs w:val="24"/>
        </w:rPr>
        <w:t>purposes.</w:t>
      </w:r>
    </w:p>
    <w:p w14:paraId="3BC17315" w14:textId="3C47F957" w:rsidR="00526888" w:rsidRPr="00A52BCC" w:rsidRDefault="00526888" w:rsidP="00526888">
      <w:pPr>
        <w:pStyle w:val="BodyText"/>
        <w:spacing w:before="120"/>
        <w:ind w:left="0" w:right="206"/>
        <w:rPr>
          <w:rFonts w:asciiTheme="minorHAnsi" w:hAnsiTheme="minorHAnsi" w:cs="Times New Roman"/>
          <w:spacing w:val="-1"/>
          <w:sz w:val="24"/>
          <w:szCs w:val="24"/>
        </w:rPr>
      </w:pPr>
      <w:r w:rsidRPr="00A52BCC">
        <w:rPr>
          <w:rFonts w:asciiTheme="minorHAnsi" w:hAnsiTheme="minorHAnsi" w:cs="Times New Roman"/>
          <w:b/>
          <w:bCs/>
          <w:spacing w:val="-1"/>
          <w:sz w:val="24"/>
          <w:szCs w:val="24"/>
        </w:rPr>
        <w:t>Office of</w:t>
      </w:r>
      <w:r w:rsidRPr="00A52BCC">
        <w:rPr>
          <w:rFonts w:asciiTheme="minorHAnsi" w:hAnsiTheme="minorHAnsi" w:cs="Times New Roman"/>
          <w:b/>
          <w:bCs/>
          <w:sz w:val="24"/>
          <w:szCs w:val="24"/>
        </w:rPr>
        <w:t xml:space="preserve"> </w:t>
      </w:r>
      <w:r w:rsidRPr="00A52BCC">
        <w:rPr>
          <w:rFonts w:asciiTheme="minorHAnsi" w:hAnsiTheme="minorHAnsi" w:cs="Times New Roman"/>
          <w:b/>
          <w:bCs/>
          <w:spacing w:val="-2"/>
          <w:sz w:val="24"/>
          <w:szCs w:val="24"/>
        </w:rPr>
        <w:t>Human</w:t>
      </w:r>
      <w:r w:rsidRPr="00A52BCC">
        <w:rPr>
          <w:rFonts w:asciiTheme="minorHAnsi" w:hAnsiTheme="minorHAnsi" w:cs="Times New Roman"/>
          <w:b/>
          <w:bCs/>
          <w:spacing w:val="-1"/>
          <w:sz w:val="24"/>
          <w:szCs w:val="24"/>
        </w:rPr>
        <w:t xml:space="preserve"> Research</w:t>
      </w:r>
      <w:r w:rsidRPr="00A52BCC">
        <w:rPr>
          <w:rFonts w:asciiTheme="minorHAnsi" w:hAnsiTheme="minorHAnsi" w:cs="Times New Roman"/>
          <w:b/>
          <w:bCs/>
          <w:spacing w:val="-3"/>
          <w:sz w:val="24"/>
          <w:szCs w:val="24"/>
        </w:rPr>
        <w:t xml:space="preserve"> </w:t>
      </w:r>
      <w:r w:rsidRPr="00A52BCC">
        <w:rPr>
          <w:rFonts w:asciiTheme="minorHAnsi" w:hAnsiTheme="minorHAnsi" w:cs="Times New Roman"/>
          <w:b/>
          <w:bCs/>
          <w:spacing w:val="-1"/>
          <w:sz w:val="24"/>
          <w:szCs w:val="24"/>
        </w:rPr>
        <w:t>Protections</w:t>
      </w:r>
      <w:r w:rsidRPr="00A52BCC">
        <w:rPr>
          <w:rFonts w:asciiTheme="minorHAnsi" w:hAnsiTheme="minorHAnsi" w:cs="Times New Roman"/>
          <w:b/>
          <w:bCs/>
          <w:spacing w:val="1"/>
          <w:sz w:val="24"/>
          <w:szCs w:val="24"/>
        </w:rPr>
        <w:t xml:space="preserve"> </w:t>
      </w:r>
      <w:r w:rsidRPr="00A52BCC">
        <w:rPr>
          <w:rFonts w:asciiTheme="minorHAnsi" w:hAnsiTheme="minorHAnsi" w:cs="Times New Roman"/>
          <w:b/>
          <w:bCs/>
          <w:spacing w:val="-1"/>
          <w:sz w:val="24"/>
          <w:szCs w:val="24"/>
        </w:rPr>
        <w:t xml:space="preserve">(OHRP): </w:t>
      </w:r>
      <w:r w:rsidRPr="00A52BCC">
        <w:rPr>
          <w:rFonts w:asciiTheme="minorHAnsi" w:hAnsiTheme="minorHAnsi" w:cs="Times New Roman"/>
          <w:spacing w:val="-1"/>
          <w:sz w:val="24"/>
          <w:szCs w:val="24"/>
        </w:rPr>
        <w:t>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administrative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agency that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oversees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63"/>
          <w:sz w:val="24"/>
          <w:szCs w:val="24"/>
        </w:rPr>
        <w:t xml:space="preserve"> </w:t>
      </w:r>
      <w:r w:rsidR="00202D26" w:rsidRPr="00A52BCC">
        <w:rPr>
          <w:rFonts w:asciiTheme="minorHAnsi" w:hAnsiTheme="minorHAnsi" w:cs="Times New Roman"/>
          <w:spacing w:val="-1"/>
          <w:sz w:val="24"/>
          <w:szCs w:val="24"/>
        </w:rPr>
        <w:t xml:space="preserve">regulation of research involving human research subjects </w:t>
      </w:r>
      <w:r w:rsidRPr="00A52BCC">
        <w:rPr>
          <w:rFonts w:asciiTheme="minorHAnsi" w:hAnsiTheme="minorHAnsi" w:cs="Times New Roman"/>
          <w:spacing w:val="-1"/>
          <w:sz w:val="24"/>
          <w:szCs w:val="24"/>
        </w:rPr>
        <w:t>conducted</w:t>
      </w:r>
      <w:r w:rsidRPr="00A52BCC">
        <w:rPr>
          <w:rFonts w:asciiTheme="minorHAnsi" w:hAnsiTheme="minorHAnsi" w:cs="Times New Roman"/>
          <w:spacing w:val="-3"/>
          <w:sz w:val="24"/>
          <w:szCs w:val="24"/>
        </w:rPr>
        <w:t xml:space="preserve"> </w:t>
      </w:r>
      <w:r w:rsidRPr="00A52BCC">
        <w:rPr>
          <w:rFonts w:asciiTheme="minorHAnsi" w:hAnsiTheme="minorHAnsi" w:cs="Times New Roman"/>
          <w:sz w:val="24"/>
          <w:szCs w:val="24"/>
        </w:rPr>
        <w:t xml:space="preserve">or </w:t>
      </w:r>
      <w:r w:rsidRPr="00A52BCC">
        <w:rPr>
          <w:rFonts w:asciiTheme="minorHAnsi" w:hAnsiTheme="minorHAnsi" w:cs="Times New Roman"/>
          <w:spacing w:val="-1"/>
          <w:sz w:val="24"/>
          <w:szCs w:val="24"/>
        </w:rPr>
        <w:t>supported by</w:t>
      </w:r>
      <w:r w:rsidRPr="00A52BCC">
        <w:rPr>
          <w:rFonts w:asciiTheme="minorHAnsi" w:hAnsiTheme="minorHAnsi" w:cs="Times New Roman"/>
          <w:spacing w:val="41"/>
          <w:sz w:val="24"/>
          <w:szCs w:val="24"/>
        </w:rPr>
        <w:t xml:space="preserve"> </w:t>
      </w:r>
      <w:r w:rsidRPr="00A52BCC">
        <w:rPr>
          <w:rFonts w:asciiTheme="minorHAnsi" w:hAnsiTheme="minorHAnsi" w:cs="Times New Roman"/>
          <w:spacing w:val="-1"/>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U.S.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Department</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of</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Health and Human Services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 xml:space="preserve">(HHS). </w:t>
      </w:r>
      <w:hyperlink r:id="rId13" w:history="1">
        <w:r w:rsidRPr="00A52BCC">
          <w:rPr>
            <w:rStyle w:val="Hyperlink"/>
            <w:rFonts w:asciiTheme="minorHAnsi" w:hAnsiTheme="minorHAnsi" w:cs="Times New Roman"/>
            <w:spacing w:val="-1"/>
            <w:sz w:val="24"/>
            <w:szCs w:val="24"/>
          </w:rPr>
          <w:t>http://www.hhs.gov/ohrp/</w:t>
        </w:r>
      </w:hyperlink>
    </w:p>
    <w:p w14:paraId="0768C1E7" w14:textId="77777777" w:rsidR="00526888" w:rsidRPr="00A52BCC" w:rsidRDefault="00526888" w:rsidP="003C1F68">
      <w:pPr>
        <w:pStyle w:val="Default"/>
        <w:rPr>
          <w:rFonts w:asciiTheme="minorHAnsi" w:hAnsiTheme="minorHAnsi" w:cs="Times New Roman"/>
          <w:b/>
          <w:bCs/>
          <w:color w:val="auto"/>
        </w:rPr>
      </w:pPr>
    </w:p>
    <w:p w14:paraId="58E36327"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Off-Site Research: </w:t>
      </w:r>
      <w:r w:rsidRPr="00A52BCC">
        <w:rPr>
          <w:rFonts w:asciiTheme="minorHAnsi" w:hAnsiTheme="minorHAnsi" w:cs="Times New Roman"/>
          <w:color w:val="auto"/>
        </w:rPr>
        <w:t xml:space="preserve">Human subjects research sponsored or performed at a location/site that is not owned by or under the direct control of the organization responsible for the research. </w:t>
      </w:r>
    </w:p>
    <w:p w14:paraId="265FBDC4" w14:textId="77777777" w:rsidR="00680614" w:rsidRPr="00A52BCC" w:rsidRDefault="00680614" w:rsidP="003C1F68">
      <w:pPr>
        <w:pStyle w:val="Default"/>
        <w:rPr>
          <w:rFonts w:asciiTheme="minorHAnsi" w:hAnsiTheme="minorHAnsi" w:cs="Times New Roman"/>
          <w:b/>
          <w:bCs/>
          <w:color w:val="auto"/>
        </w:rPr>
      </w:pPr>
    </w:p>
    <w:p w14:paraId="5238D74D" w14:textId="707AA49B" w:rsidR="00202D26" w:rsidRPr="00A52BCC" w:rsidRDefault="00202D26"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Oral History: </w:t>
      </w:r>
      <w:r w:rsidRPr="00A52BCC">
        <w:rPr>
          <w:rFonts w:asciiTheme="minorHAnsi" w:hAnsiTheme="minorHAnsi" w:cs="Times New Roman"/>
          <w:bCs/>
          <w:color w:val="auto"/>
        </w:rPr>
        <w:t>The National Oral History Association (OHA) defines oral history as 'a method of gathering and preserving historical information through recorded interviews with participants in past events</w:t>
      </w:r>
      <w:r w:rsidR="00E43875" w:rsidRPr="00A52BCC">
        <w:rPr>
          <w:rFonts w:asciiTheme="minorHAnsi" w:hAnsiTheme="minorHAnsi" w:cs="Times New Roman"/>
          <w:bCs/>
          <w:color w:val="auto"/>
        </w:rPr>
        <w:t xml:space="preserve"> and ways of life</w:t>
      </w:r>
      <w:r w:rsidRPr="00A52BCC">
        <w:rPr>
          <w:rFonts w:asciiTheme="minorHAnsi" w:hAnsiTheme="minorHAnsi" w:cs="Times New Roman"/>
          <w:bCs/>
          <w:color w:val="auto"/>
        </w:rPr>
        <w:t xml:space="preserve">. Oral history is a recorded conversation about the past with </w:t>
      </w:r>
      <w:r w:rsidRPr="00A52BCC">
        <w:rPr>
          <w:rFonts w:asciiTheme="minorHAnsi" w:hAnsiTheme="minorHAnsi" w:cs="Times New Roman"/>
          <w:bCs/>
          <w:color w:val="auto"/>
        </w:rPr>
        <w:lastRenderedPageBreak/>
        <w:t>named individuals in which knowledge about specific events and individual lives is narrated in story form and made available to the public through deposit in archives. Biographical in nature and historical in scope, the scholarly oral history interview is rooted in particular recollections about history based on the individual perspective of the narrator.</w:t>
      </w:r>
    </w:p>
    <w:p w14:paraId="41FFBF93" w14:textId="77777777" w:rsidR="00680614" w:rsidRDefault="00680614" w:rsidP="003C1F68">
      <w:pPr>
        <w:pStyle w:val="Default"/>
        <w:rPr>
          <w:rFonts w:asciiTheme="minorHAnsi" w:hAnsiTheme="minorHAnsi" w:cs="Times New Roman"/>
          <w:b/>
          <w:bCs/>
          <w:color w:val="auto"/>
        </w:rPr>
      </w:pPr>
    </w:p>
    <w:p w14:paraId="052A6C4C" w14:textId="47894CF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9598F44" w14:textId="77777777" w:rsidR="007627DE" w:rsidRPr="00A52BCC" w:rsidRDefault="007627DE" w:rsidP="003C1F68">
      <w:pPr>
        <w:pStyle w:val="Default"/>
        <w:rPr>
          <w:rFonts w:asciiTheme="minorHAnsi" w:hAnsiTheme="minorHAnsi" w:cs="Times New Roman"/>
          <w:b/>
          <w:bCs/>
          <w:color w:val="auto"/>
        </w:rPr>
      </w:pPr>
    </w:p>
    <w:p w14:paraId="0B654D29" w14:textId="77777777" w:rsidR="003C1F68" w:rsidRPr="00A52BCC" w:rsidRDefault="003C1F68" w:rsidP="001C7F38">
      <w:pPr>
        <w:pStyle w:val="Heading1"/>
      </w:pPr>
      <w:bookmarkStart w:id="16" w:name="_P"/>
      <w:bookmarkEnd w:id="16"/>
      <w:r w:rsidRPr="00A52BCC">
        <w:t>P</w:t>
      </w:r>
    </w:p>
    <w:p w14:paraId="484DE0CE" w14:textId="77777777" w:rsidR="00680614" w:rsidRPr="00A52BCC" w:rsidRDefault="00680614" w:rsidP="003C1F68">
      <w:pPr>
        <w:pStyle w:val="Default"/>
        <w:rPr>
          <w:rFonts w:asciiTheme="minorHAnsi" w:hAnsiTheme="minorHAnsi" w:cs="Times New Roman"/>
          <w:b/>
          <w:bCs/>
          <w:color w:val="auto"/>
        </w:rPr>
      </w:pPr>
    </w:p>
    <w:p w14:paraId="41C67C64" w14:textId="1B9FC44A" w:rsidR="00202D26" w:rsidRPr="00A52BCC" w:rsidRDefault="00202D26" w:rsidP="00202D26">
      <w:pPr>
        <w:pStyle w:val="Default"/>
        <w:rPr>
          <w:rFonts w:asciiTheme="minorHAnsi" w:hAnsiTheme="minorHAnsi" w:cs="Times New Roman"/>
          <w:bCs/>
          <w:color w:val="auto"/>
        </w:rPr>
      </w:pPr>
      <w:r w:rsidRPr="00A52BCC">
        <w:rPr>
          <w:rFonts w:asciiTheme="minorHAnsi" w:hAnsiTheme="minorHAnsi" w:cs="Times New Roman"/>
          <w:b/>
          <w:bCs/>
          <w:color w:val="auto"/>
        </w:rPr>
        <w:t xml:space="preserve">Package insert: </w:t>
      </w:r>
      <w:r w:rsidRPr="00A52BCC">
        <w:rPr>
          <w:rFonts w:asciiTheme="minorHAnsi" w:hAnsiTheme="minorHAnsi" w:cs="Times New Roman"/>
          <w:bCs/>
          <w:color w:val="auto"/>
        </w:rPr>
        <w:t>Document that lists the most common adverse effects for an approved drug.</w:t>
      </w:r>
    </w:p>
    <w:p w14:paraId="769EEC81" w14:textId="77777777" w:rsidR="00202D26" w:rsidRPr="00A52BCC" w:rsidRDefault="00202D26" w:rsidP="003C1F68">
      <w:pPr>
        <w:pStyle w:val="Default"/>
        <w:rPr>
          <w:rFonts w:asciiTheme="minorHAnsi" w:hAnsiTheme="minorHAnsi" w:cs="Times New Roman"/>
          <w:b/>
          <w:bCs/>
          <w:color w:val="auto"/>
        </w:rPr>
      </w:pPr>
    </w:p>
    <w:p w14:paraId="6EB6208A" w14:textId="77777777" w:rsidR="003C1F68" w:rsidRPr="00A52BCC" w:rsidRDefault="003C1F68" w:rsidP="003C1F68">
      <w:pPr>
        <w:pStyle w:val="Default"/>
        <w:rPr>
          <w:rFonts w:asciiTheme="minorHAnsi" w:hAnsiTheme="minorHAnsi" w:cs="Times New Roman"/>
          <w:spacing w:val="-1"/>
        </w:rPr>
      </w:pPr>
      <w:r w:rsidRPr="00A52BCC">
        <w:rPr>
          <w:rFonts w:asciiTheme="minorHAnsi" w:hAnsiTheme="minorHAnsi" w:cs="Times New Roman"/>
          <w:b/>
          <w:bCs/>
          <w:color w:val="auto"/>
        </w:rPr>
        <w:t xml:space="preserve">Parent: </w:t>
      </w:r>
      <w:r w:rsidRPr="00A52BCC">
        <w:rPr>
          <w:rFonts w:asciiTheme="minorHAnsi" w:hAnsiTheme="minorHAnsi" w:cs="Times New Roman"/>
          <w:color w:val="auto"/>
        </w:rPr>
        <w:t xml:space="preserve">A child’s biological or adoptive mother or biological or adoptive father. </w:t>
      </w:r>
      <w:r w:rsidR="00526888" w:rsidRPr="00A52BCC">
        <w:rPr>
          <w:rFonts w:asciiTheme="minorHAnsi" w:hAnsiTheme="minorHAnsi" w:cs="Times New Roman"/>
          <w:spacing w:val="-1"/>
        </w:rPr>
        <w:t>[45</w:t>
      </w:r>
      <w:r w:rsidR="00526888" w:rsidRPr="00A52BCC">
        <w:rPr>
          <w:rFonts w:asciiTheme="minorHAnsi" w:hAnsiTheme="minorHAnsi" w:cs="Times New Roman"/>
          <w:spacing w:val="1"/>
        </w:rPr>
        <w:t xml:space="preserve"> </w:t>
      </w:r>
      <w:r w:rsidR="00526888" w:rsidRPr="00A52BCC">
        <w:rPr>
          <w:rFonts w:asciiTheme="minorHAnsi" w:hAnsiTheme="minorHAnsi" w:cs="Times New Roman"/>
          <w:spacing w:val="-1"/>
        </w:rPr>
        <w:t>CFR</w:t>
      </w:r>
      <w:r w:rsidR="00526888" w:rsidRPr="00A52BCC">
        <w:rPr>
          <w:rFonts w:asciiTheme="minorHAnsi" w:hAnsiTheme="minorHAnsi" w:cs="Times New Roman"/>
          <w:spacing w:val="-2"/>
        </w:rPr>
        <w:t xml:space="preserve"> </w:t>
      </w:r>
      <w:r w:rsidR="00526888" w:rsidRPr="00A52BCC">
        <w:rPr>
          <w:rFonts w:asciiTheme="minorHAnsi" w:hAnsiTheme="minorHAnsi" w:cs="Times New Roman"/>
        </w:rPr>
        <w:t>§</w:t>
      </w:r>
      <w:r w:rsidR="00526888" w:rsidRPr="00A52BCC">
        <w:rPr>
          <w:rFonts w:asciiTheme="minorHAnsi" w:hAnsiTheme="minorHAnsi" w:cs="Times New Roman"/>
          <w:spacing w:val="1"/>
        </w:rPr>
        <w:t xml:space="preserve"> </w:t>
      </w:r>
      <w:r w:rsidR="00526888" w:rsidRPr="00A52BCC">
        <w:rPr>
          <w:rFonts w:asciiTheme="minorHAnsi" w:hAnsiTheme="minorHAnsi" w:cs="Times New Roman"/>
          <w:spacing w:val="-1"/>
        </w:rPr>
        <w:t>46.402(d)]</w:t>
      </w:r>
    </w:p>
    <w:p w14:paraId="0F11D604" w14:textId="77777777" w:rsidR="00202D26" w:rsidRPr="00A52BCC" w:rsidRDefault="00202D26" w:rsidP="00202D26">
      <w:pPr>
        <w:pStyle w:val="Default"/>
        <w:rPr>
          <w:rFonts w:asciiTheme="minorHAnsi" w:hAnsiTheme="minorHAnsi" w:cs="Times New Roman"/>
          <w:color w:val="auto"/>
        </w:rPr>
      </w:pPr>
    </w:p>
    <w:p w14:paraId="4BB68915" w14:textId="34B5DA59" w:rsidR="009F3F52" w:rsidRPr="00A52BCC" w:rsidRDefault="009F3F52" w:rsidP="00202D26">
      <w:pPr>
        <w:pStyle w:val="Default"/>
        <w:rPr>
          <w:rFonts w:asciiTheme="minorHAnsi" w:hAnsiTheme="minorHAnsi" w:cs="Times New Roman"/>
          <w:color w:val="auto"/>
        </w:rPr>
      </w:pPr>
      <w:r w:rsidRPr="00A52BCC">
        <w:rPr>
          <w:rFonts w:asciiTheme="minorHAnsi" w:hAnsiTheme="minorHAnsi" w:cs="Times New Roman"/>
          <w:b/>
          <w:color w:val="auto"/>
        </w:rPr>
        <w:t>Participant</w:t>
      </w:r>
      <w:r w:rsidRPr="00A52BCC">
        <w:rPr>
          <w:rFonts w:asciiTheme="minorHAnsi" w:hAnsiTheme="minorHAnsi" w:cs="Times New Roman"/>
          <w:color w:val="auto"/>
        </w:rPr>
        <w:t>: See: Human subject.</w:t>
      </w:r>
    </w:p>
    <w:p w14:paraId="7C89C0CE" w14:textId="77777777" w:rsidR="009F3F52" w:rsidRPr="00A52BCC" w:rsidRDefault="009F3F52" w:rsidP="00202D26">
      <w:pPr>
        <w:pStyle w:val="Default"/>
        <w:rPr>
          <w:rFonts w:asciiTheme="minorHAnsi" w:hAnsiTheme="minorHAnsi" w:cs="Times New Roman"/>
          <w:color w:val="auto"/>
        </w:rPr>
      </w:pPr>
    </w:p>
    <w:p w14:paraId="5C0B48F0" w14:textId="394C914C" w:rsidR="00526888" w:rsidRPr="00A52BCC" w:rsidRDefault="00202D26" w:rsidP="00202D26">
      <w:pPr>
        <w:pStyle w:val="Default"/>
        <w:rPr>
          <w:rFonts w:asciiTheme="minorHAnsi" w:hAnsiTheme="minorHAnsi" w:cs="Times New Roman"/>
          <w:color w:val="auto"/>
        </w:rPr>
      </w:pPr>
      <w:r w:rsidRPr="00A52BCC">
        <w:rPr>
          <w:rFonts w:asciiTheme="minorHAnsi" w:hAnsiTheme="minorHAnsi" w:cs="Times New Roman"/>
          <w:b/>
          <w:color w:val="auto"/>
        </w:rPr>
        <w:t>Payment</w:t>
      </w:r>
      <w:r w:rsidRPr="00A52BCC">
        <w:rPr>
          <w:rFonts w:asciiTheme="minorHAnsi" w:hAnsiTheme="minorHAnsi" w:cs="Times New Roman"/>
          <w:color w:val="auto"/>
        </w:rPr>
        <w:t>: A term used broadly in research referring to providing an incentive for study participation, for example: money, class credit, or gift cards.</w:t>
      </w:r>
    </w:p>
    <w:p w14:paraId="5B39FAC3" w14:textId="77777777" w:rsidR="00202D26" w:rsidRPr="00A52BCC" w:rsidRDefault="00202D26" w:rsidP="003C1F68">
      <w:pPr>
        <w:pStyle w:val="Default"/>
        <w:rPr>
          <w:rFonts w:asciiTheme="minorHAnsi" w:hAnsiTheme="minorHAnsi" w:cs="Times New Roman"/>
          <w:color w:val="auto"/>
        </w:rPr>
      </w:pPr>
    </w:p>
    <w:p w14:paraId="496ED206" w14:textId="429156DD" w:rsidR="00202D26" w:rsidRPr="00A52BCC" w:rsidRDefault="00202D26" w:rsidP="003C1F68">
      <w:pPr>
        <w:pStyle w:val="Default"/>
        <w:rPr>
          <w:rFonts w:asciiTheme="minorHAnsi" w:hAnsiTheme="minorHAnsi" w:cs="Times New Roman"/>
          <w:color w:val="auto"/>
        </w:rPr>
      </w:pPr>
      <w:r w:rsidRPr="00A52BCC">
        <w:rPr>
          <w:rFonts w:asciiTheme="minorHAnsi" w:hAnsiTheme="minorHAnsi" w:cs="Times New Roman"/>
          <w:b/>
          <w:color w:val="auto"/>
        </w:rPr>
        <w:t>Performance Site:</w:t>
      </w:r>
      <w:r w:rsidRPr="00A52BCC">
        <w:rPr>
          <w:rFonts w:asciiTheme="minorHAnsi" w:hAnsiTheme="minorHAnsi" w:cs="Times New Roman"/>
          <w:color w:val="auto"/>
        </w:rPr>
        <w:t xml:space="preserve"> The location where research is performed.</w:t>
      </w:r>
    </w:p>
    <w:p w14:paraId="0021D17B" w14:textId="49095530" w:rsidR="009F3F52" w:rsidRPr="00A52BCC" w:rsidRDefault="009F3F52" w:rsidP="00E9495D">
      <w:pPr>
        <w:pStyle w:val="Default"/>
        <w:numPr>
          <w:ilvl w:val="0"/>
          <w:numId w:val="19"/>
        </w:numPr>
        <w:rPr>
          <w:rFonts w:asciiTheme="minorHAnsi" w:hAnsiTheme="minorHAnsi" w:cs="Times New Roman"/>
          <w:color w:val="auto"/>
        </w:rPr>
      </w:pPr>
      <w:r w:rsidRPr="00A52BCC">
        <w:rPr>
          <w:rFonts w:asciiTheme="minorHAnsi" w:hAnsiTheme="minorHAnsi" w:cs="Times New Roman"/>
          <w:color w:val="auto"/>
        </w:rPr>
        <w:t>A performance site becomes "engaged" in human subject's research when its employees or agents 1) intervene or interact with living individuals for research purposes, or 2) obtain individually identifiable private information for research purposes. Further, a performance site is considered to be "engaged" in human subjects' research when it receives a direct Federal award to support the research.</w:t>
      </w:r>
    </w:p>
    <w:p w14:paraId="0615FB7E" w14:textId="5A907BE3" w:rsidR="009F3F52" w:rsidRPr="00A52BCC" w:rsidRDefault="009F3F52" w:rsidP="00E9495D">
      <w:pPr>
        <w:pStyle w:val="Default"/>
        <w:numPr>
          <w:ilvl w:val="0"/>
          <w:numId w:val="19"/>
        </w:numPr>
        <w:rPr>
          <w:rFonts w:asciiTheme="minorHAnsi" w:hAnsiTheme="minorHAnsi" w:cs="Times New Roman"/>
          <w:color w:val="auto"/>
        </w:rPr>
      </w:pPr>
      <w:r w:rsidRPr="00A52BCC">
        <w:rPr>
          <w:rFonts w:asciiTheme="minorHAnsi" w:hAnsiTheme="minorHAnsi" w:cs="Times New Roman"/>
          <w:color w:val="auto"/>
        </w:rPr>
        <w:t xml:space="preserve">A performance site is not engaged in human subjects research if its employees or agents do not 1) intervene or interact with living individuals for research purposes, and do not 2) obtain individually identifiable private information for research purposes. </w:t>
      </w:r>
    </w:p>
    <w:p w14:paraId="71796E7C" w14:textId="73EDA295" w:rsidR="009F3F52" w:rsidRPr="00A52BCC" w:rsidRDefault="009F3F52" w:rsidP="009F3F52">
      <w:pPr>
        <w:pStyle w:val="Default"/>
        <w:rPr>
          <w:rFonts w:asciiTheme="minorHAnsi" w:hAnsiTheme="minorHAnsi" w:cs="Times New Roman"/>
          <w:color w:val="auto"/>
        </w:rPr>
      </w:pPr>
      <w:r w:rsidRPr="00A52BCC">
        <w:rPr>
          <w:rFonts w:asciiTheme="minorHAnsi" w:hAnsiTheme="minorHAnsi" w:cs="Times New Roman"/>
          <w:color w:val="auto"/>
        </w:rPr>
        <w:t>See: Engagement.</w:t>
      </w:r>
    </w:p>
    <w:p w14:paraId="791F1C14" w14:textId="77777777" w:rsidR="00202D26" w:rsidRPr="00A52BCC" w:rsidRDefault="00202D26" w:rsidP="003C1F68">
      <w:pPr>
        <w:pStyle w:val="Default"/>
        <w:rPr>
          <w:rFonts w:asciiTheme="minorHAnsi" w:hAnsiTheme="minorHAnsi" w:cs="Times New Roman"/>
          <w:color w:val="auto"/>
        </w:rPr>
      </w:pPr>
    </w:p>
    <w:p w14:paraId="37FA144D" w14:textId="4E1C0B86"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Permission: </w:t>
      </w:r>
      <w:r w:rsidRPr="00A52BCC">
        <w:rPr>
          <w:rFonts w:asciiTheme="minorHAnsi" w:hAnsiTheme="minorHAnsi" w:cs="Times New Roman"/>
          <w:color w:val="auto"/>
        </w:rPr>
        <w:t xml:space="preserve">The agreement of a parent(s) or legal guardian to the participation of his/her child or ward in research. </w:t>
      </w:r>
      <w:r w:rsidR="00A46462" w:rsidRPr="00A52BCC">
        <w:rPr>
          <w:rFonts w:asciiTheme="minorHAnsi" w:hAnsiTheme="minorHAnsi" w:cs="Times New Roman"/>
          <w:spacing w:val="-1"/>
        </w:rPr>
        <w:t>[45 CFR</w:t>
      </w:r>
      <w:r w:rsidR="00A46462" w:rsidRPr="00A52BCC">
        <w:rPr>
          <w:rFonts w:asciiTheme="minorHAnsi" w:hAnsiTheme="minorHAnsi" w:cs="Times New Roman"/>
          <w:spacing w:val="-2"/>
        </w:rPr>
        <w:t xml:space="preserve"> </w:t>
      </w:r>
      <w:r w:rsidR="00A46462" w:rsidRPr="00A52BCC">
        <w:rPr>
          <w:rFonts w:asciiTheme="minorHAnsi" w:hAnsiTheme="minorHAnsi" w:cs="Times New Roman"/>
        </w:rPr>
        <w:t>§</w:t>
      </w:r>
      <w:r w:rsidR="00A46462" w:rsidRPr="00A52BCC">
        <w:rPr>
          <w:rFonts w:asciiTheme="minorHAnsi" w:hAnsiTheme="minorHAnsi" w:cs="Times New Roman"/>
          <w:spacing w:val="1"/>
        </w:rPr>
        <w:t xml:space="preserve"> </w:t>
      </w:r>
      <w:r w:rsidR="00A46462" w:rsidRPr="00A52BCC">
        <w:rPr>
          <w:rFonts w:asciiTheme="minorHAnsi" w:hAnsiTheme="minorHAnsi" w:cs="Times New Roman"/>
          <w:spacing w:val="-1"/>
        </w:rPr>
        <w:t>46.402(c)]</w:t>
      </w:r>
    </w:p>
    <w:p w14:paraId="0FE9A425" w14:textId="77777777" w:rsidR="003C1F68" w:rsidRPr="00A52BCC" w:rsidRDefault="003C1F68" w:rsidP="003C1F68">
      <w:pPr>
        <w:pStyle w:val="Default"/>
        <w:rPr>
          <w:rFonts w:asciiTheme="minorHAnsi" w:hAnsiTheme="minorHAnsi" w:cs="Times New Roman"/>
          <w:color w:val="auto"/>
        </w:rPr>
      </w:pPr>
    </w:p>
    <w:p w14:paraId="30DDADD3" w14:textId="4EA7517F" w:rsidR="009F3F52" w:rsidRPr="00A52BCC" w:rsidRDefault="009F3F52" w:rsidP="003C1F68">
      <w:pPr>
        <w:pStyle w:val="Default"/>
        <w:rPr>
          <w:rFonts w:asciiTheme="minorHAnsi" w:hAnsiTheme="minorHAnsi" w:cs="Times New Roman"/>
          <w:color w:val="auto"/>
        </w:rPr>
      </w:pPr>
      <w:r w:rsidRPr="00A52BCC">
        <w:rPr>
          <w:rFonts w:asciiTheme="minorHAnsi" w:hAnsiTheme="minorHAnsi" w:cs="Times New Roman"/>
          <w:b/>
          <w:color w:val="auto"/>
        </w:rPr>
        <w:t>PHI</w:t>
      </w:r>
      <w:r w:rsidRPr="00A52BCC">
        <w:rPr>
          <w:rFonts w:asciiTheme="minorHAnsi" w:hAnsiTheme="minorHAnsi" w:cs="Times New Roman"/>
          <w:color w:val="auto"/>
        </w:rPr>
        <w:t>: See: Protected Health Information</w:t>
      </w:r>
      <w:r w:rsidR="00E9495D" w:rsidRPr="00A52BCC">
        <w:rPr>
          <w:rFonts w:asciiTheme="minorHAnsi" w:hAnsiTheme="minorHAnsi" w:cs="Times New Roman"/>
          <w:color w:val="auto"/>
        </w:rPr>
        <w:t>.</w:t>
      </w:r>
    </w:p>
    <w:p w14:paraId="70F3A900" w14:textId="77777777" w:rsidR="00E9495D" w:rsidRPr="00A52BCC" w:rsidRDefault="00E9495D" w:rsidP="003C1F68">
      <w:pPr>
        <w:pStyle w:val="Default"/>
        <w:rPr>
          <w:rFonts w:asciiTheme="minorHAnsi" w:hAnsiTheme="minorHAnsi" w:cs="Times New Roman"/>
          <w:color w:val="auto"/>
        </w:rPr>
      </w:pPr>
    </w:p>
    <w:p w14:paraId="49A5FBAE" w14:textId="6DDA328F" w:rsidR="0046048F" w:rsidRPr="00A52BCC" w:rsidRDefault="0046048F"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Placebo: </w:t>
      </w:r>
      <w:r w:rsidRPr="00A52BCC">
        <w:rPr>
          <w:rFonts w:asciiTheme="minorHAnsi" w:hAnsiTheme="minorHAnsi" w:cs="Times New Roman"/>
          <w:bCs/>
          <w:color w:val="auto"/>
        </w:rPr>
        <w:t>A chemically inert substance (e.g., sugar pills) given to control groups as if it were the medicine or treatment for its psychologically suggestive effect; it is used in controlled trials to determine whether improvement and side effects may reflect imagination or anticipation rather than actual power of a drug or treatment.</w:t>
      </w:r>
    </w:p>
    <w:p w14:paraId="7FB50CD6" w14:textId="77777777" w:rsidR="0046048F" w:rsidRDefault="0046048F" w:rsidP="003C1F68">
      <w:pPr>
        <w:pStyle w:val="Default"/>
        <w:rPr>
          <w:rFonts w:asciiTheme="minorHAnsi" w:hAnsiTheme="minorHAnsi" w:cs="Times New Roman"/>
          <w:b/>
          <w:bCs/>
          <w:color w:val="auto"/>
        </w:rPr>
      </w:pPr>
    </w:p>
    <w:p w14:paraId="546F3D1E" w14:textId="77777777" w:rsidR="00DE042E" w:rsidRPr="00A52BCC" w:rsidRDefault="00DE042E" w:rsidP="00DE042E">
      <w:pPr>
        <w:pStyle w:val="Default"/>
        <w:rPr>
          <w:rFonts w:asciiTheme="minorHAnsi" w:hAnsiTheme="minorHAnsi" w:cs="Times New Roman"/>
        </w:rPr>
      </w:pPr>
      <w:r w:rsidRPr="00A52BCC">
        <w:rPr>
          <w:rFonts w:asciiTheme="minorHAnsi" w:hAnsiTheme="minorHAnsi" w:cs="Times New Roman"/>
          <w:b/>
        </w:rPr>
        <w:t>PPRA</w:t>
      </w:r>
      <w:r w:rsidRPr="00A52BCC">
        <w:rPr>
          <w:rFonts w:asciiTheme="minorHAnsi" w:hAnsiTheme="minorHAnsi" w:cs="Times New Roman"/>
        </w:rPr>
        <w:t xml:space="preserve">: Protection of Pupil Rights Amendment. This federal law applies to all children not over age 21 who are in elementary or secondary programs and institutions that receive funding for any purpose (research or otherwise) from the U.S. Department of Education. It is intended to protect the rights of students and their parents in educational settings. Among other things, it </w:t>
      </w:r>
      <w:r w:rsidRPr="00A52BCC">
        <w:rPr>
          <w:rFonts w:asciiTheme="minorHAnsi" w:hAnsiTheme="minorHAnsi" w:cs="Times New Roman"/>
        </w:rPr>
        <w:lastRenderedPageBreak/>
        <w:t xml:space="preserve">requires researchers to obtain prior written consent from parents before conducting research activities with studies that involve eight sensitive areas (such as sex behavior or attitudes). See: </w:t>
      </w:r>
      <w:hyperlink r:id="rId14" w:history="1">
        <w:r w:rsidRPr="00A52BCC">
          <w:rPr>
            <w:rStyle w:val="Hyperlink"/>
            <w:rFonts w:asciiTheme="minorHAnsi" w:hAnsiTheme="minorHAnsi" w:cs="Times New Roman"/>
          </w:rPr>
          <w:t>http://www2.ed.gov/policy/gen/guid/fpco/ppra/index.html</w:t>
        </w:r>
      </w:hyperlink>
    </w:p>
    <w:p w14:paraId="1F8BE224" w14:textId="77777777" w:rsidR="00DE042E" w:rsidRPr="00A52BCC" w:rsidRDefault="00DE042E" w:rsidP="003C1F68">
      <w:pPr>
        <w:pStyle w:val="Default"/>
        <w:rPr>
          <w:rFonts w:asciiTheme="minorHAnsi" w:hAnsiTheme="minorHAnsi" w:cs="Times New Roman"/>
          <w:b/>
          <w:bCs/>
          <w:color w:val="auto"/>
        </w:rPr>
      </w:pPr>
    </w:p>
    <w:p w14:paraId="38BE2820" w14:textId="70C2CCEC" w:rsidR="0046048F" w:rsidRPr="00A52BCC" w:rsidRDefault="0046048F" w:rsidP="0046048F">
      <w:pPr>
        <w:pStyle w:val="Default"/>
        <w:rPr>
          <w:rFonts w:asciiTheme="minorHAnsi" w:hAnsiTheme="minorHAnsi" w:cs="Times New Roman"/>
          <w:bCs/>
          <w:color w:val="auto"/>
        </w:rPr>
      </w:pPr>
      <w:r w:rsidRPr="00A52BCC">
        <w:rPr>
          <w:rFonts w:asciiTheme="minorHAnsi" w:hAnsiTheme="minorHAnsi" w:cs="Times New Roman"/>
          <w:b/>
          <w:bCs/>
          <w:color w:val="auto"/>
        </w:rPr>
        <w:t xml:space="preserve">Premarket </w:t>
      </w:r>
      <w:r w:rsidR="006857CB" w:rsidRPr="00A52BCC">
        <w:rPr>
          <w:rFonts w:asciiTheme="minorHAnsi" w:hAnsiTheme="minorHAnsi" w:cs="Times New Roman"/>
          <w:b/>
          <w:bCs/>
          <w:color w:val="auto"/>
        </w:rPr>
        <w:t>A</w:t>
      </w:r>
      <w:r w:rsidRPr="00A52BCC">
        <w:rPr>
          <w:rFonts w:asciiTheme="minorHAnsi" w:hAnsiTheme="minorHAnsi" w:cs="Times New Roman"/>
          <w:b/>
          <w:bCs/>
          <w:color w:val="auto"/>
        </w:rPr>
        <w:t xml:space="preserve">pproval (PMA): </w:t>
      </w:r>
      <w:r w:rsidRPr="00A52BCC">
        <w:rPr>
          <w:rFonts w:asciiTheme="minorHAnsi" w:hAnsiTheme="minorHAnsi" w:cs="Times New Roman"/>
          <w:bCs/>
          <w:color w:val="auto"/>
        </w:rPr>
        <w:t>Process of scientific and regulatory review by the FDA to ensure the safety and effectiveness of Class III devices.</w:t>
      </w:r>
    </w:p>
    <w:p w14:paraId="443D8AC2" w14:textId="77777777" w:rsidR="000F738A" w:rsidRPr="00A52BCC" w:rsidRDefault="000F738A" w:rsidP="003C1F68">
      <w:pPr>
        <w:pStyle w:val="Default"/>
        <w:rPr>
          <w:rFonts w:asciiTheme="minorHAnsi" w:hAnsiTheme="minorHAnsi" w:cs="Times New Roman"/>
          <w:b/>
          <w:bCs/>
          <w:color w:val="auto"/>
        </w:rPr>
      </w:pPr>
    </w:p>
    <w:p w14:paraId="79BDA982" w14:textId="3A5DF7E7" w:rsidR="00550603"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Principal Investigator: </w:t>
      </w:r>
      <w:r w:rsidR="009F3F52" w:rsidRPr="00A52BCC">
        <w:rPr>
          <w:rFonts w:asciiTheme="minorHAnsi" w:hAnsiTheme="minorHAnsi" w:cs="Times New Roman"/>
          <w:spacing w:val="-1"/>
        </w:rPr>
        <w:t>The scientist or scholar with ultimate responsibility for the design and conduct of a research project.</w:t>
      </w:r>
    </w:p>
    <w:p w14:paraId="0801155D" w14:textId="77777777" w:rsidR="000F738A" w:rsidRPr="00A52BCC" w:rsidRDefault="000F738A" w:rsidP="003C1F68">
      <w:pPr>
        <w:pStyle w:val="Default"/>
        <w:rPr>
          <w:rFonts w:asciiTheme="minorHAnsi" w:hAnsiTheme="minorHAnsi" w:cs="Times New Roman"/>
          <w:b/>
          <w:bCs/>
          <w:color w:val="auto"/>
        </w:rPr>
      </w:pPr>
    </w:p>
    <w:p w14:paraId="7C1CE4D9" w14:textId="661D3DB3"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color w:val="auto"/>
        </w:rPr>
        <w:t xml:space="preserve">Prisoner: </w:t>
      </w:r>
      <w:r w:rsidR="009F3F52" w:rsidRPr="00A52BCC">
        <w:rPr>
          <w:rFonts w:asciiTheme="minorHAnsi" w:hAnsiTheme="minorHAnsi" w:cs="Times New Roman"/>
          <w:color w:val="auto"/>
        </w:rPr>
        <w:t>A</w:t>
      </w:r>
      <w:r w:rsidRPr="00A52BCC">
        <w:rPr>
          <w:rFonts w:asciiTheme="minorHAnsi" w:hAnsiTheme="minorHAnsi" w:cs="Times New Roman"/>
          <w:color w:val="auto"/>
        </w:rPr>
        <w:t xml:space="preserve">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w:t>
      </w:r>
      <w:r w:rsidR="009F3F52" w:rsidRPr="00A52BCC">
        <w:rPr>
          <w:rFonts w:asciiTheme="minorHAnsi" w:hAnsiTheme="minorHAnsi" w:cs="Times New Roman"/>
          <w:color w:val="auto"/>
        </w:rPr>
        <w:t>[</w:t>
      </w:r>
      <w:r w:rsidRPr="00A52BCC">
        <w:rPr>
          <w:rFonts w:asciiTheme="minorHAnsi" w:hAnsiTheme="minorHAnsi" w:cs="Times New Roman"/>
          <w:color w:val="auto"/>
        </w:rPr>
        <w:t>45 CFR 46.303(c)</w:t>
      </w:r>
      <w:r w:rsidR="009F3F52" w:rsidRPr="00A52BCC">
        <w:rPr>
          <w:rFonts w:asciiTheme="minorHAnsi" w:hAnsiTheme="minorHAnsi" w:cs="Times New Roman"/>
          <w:color w:val="auto"/>
        </w:rPr>
        <w:t>]</w:t>
      </w:r>
      <w:r w:rsidRPr="00A52BCC">
        <w:rPr>
          <w:rFonts w:asciiTheme="minorHAnsi" w:hAnsiTheme="minorHAnsi" w:cs="Times New Roman"/>
          <w:color w:val="auto"/>
        </w:rPr>
        <w:t xml:space="preserve">. </w:t>
      </w:r>
      <w:r w:rsidR="009F3F52" w:rsidRPr="00A52BCC">
        <w:rPr>
          <w:rFonts w:asciiTheme="minorHAnsi" w:hAnsiTheme="minorHAnsi" w:cs="Times New Roman"/>
          <w:color w:val="auto"/>
        </w:rPr>
        <w:t>Alternatives may include: hospitals, alcohol/drug treatment facilities, work-release, or at-home detention programs.</w:t>
      </w:r>
    </w:p>
    <w:p w14:paraId="7B844626" w14:textId="77777777" w:rsidR="005F0CE2" w:rsidRPr="00A52BCC" w:rsidRDefault="005F0CE2" w:rsidP="003C1F68">
      <w:pPr>
        <w:pStyle w:val="Default"/>
        <w:rPr>
          <w:rFonts w:asciiTheme="minorHAnsi" w:hAnsiTheme="minorHAnsi" w:cs="Times New Roman"/>
          <w:b/>
          <w:bCs/>
        </w:rPr>
      </w:pPr>
    </w:p>
    <w:p w14:paraId="1C84209C" w14:textId="6CA2719A"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t xml:space="preserve">Privacy: </w:t>
      </w:r>
      <w:r w:rsidR="009F3F52" w:rsidRPr="00A52BCC">
        <w:rPr>
          <w:rFonts w:asciiTheme="minorHAnsi" w:hAnsiTheme="minorHAnsi" w:cs="Times New Roman"/>
        </w:rPr>
        <w:t>Privacy is about having control over the extent, timing, and circumstances of sharing oneself (physically, behaviorally, or intellectually) with others. It includes: a sense of being in control of access that others have to ourselves; a right to be protected; and is in the eye of the participant, not the researcher or the IRB. Privacy is about people; confidentiality is about data. See: confidentiality.</w:t>
      </w:r>
      <w:r w:rsidRPr="00A52BCC">
        <w:rPr>
          <w:rFonts w:asciiTheme="minorHAnsi" w:hAnsiTheme="minorHAnsi" w:cs="Times New Roman"/>
        </w:rPr>
        <w:t xml:space="preserve"> </w:t>
      </w:r>
    </w:p>
    <w:p w14:paraId="13E3BD71" w14:textId="77777777" w:rsidR="005F0CE2" w:rsidRPr="00A52BCC" w:rsidRDefault="005F0CE2" w:rsidP="003C1F68">
      <w:pPr>
        <w:pStyle w:val="Default"/>
        <w:rPr>
          <w:rFonts w:asciiTheme="minorHAnsi" w:hAnsiTheme="minorHAnsi" w:cs="Times New Roman"/>
          <w:b/>
          <w:bCs/>
        </w:rPr>
      </w:pPr>
    </w:p>
    <w:p w14:paraId="22E75771" w14:textId="3241D08E"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t xml:space="preserve">Private Information: </w:t>
      </w:r>
      <w:r w:rsidRPr="00A52BCC">
        <w:rPr>
          <w:rFonts w:asciiTheme="minorHAnsi" w:hAnsiTheme="minorHAnsi" w:cs="Times New Roman"/>
        </w:rPr>
        <w:t xml:space="preserve">Information about behavior that occurs in a context in which an individual can reasonably expect that no observation or recording is taking place, or information that has been provided for specific purposes by an individual and </w:t>
      </w:r>
      <w:r w:rsidR="007B7F35">
        <w:rPr>
          <w:rFonts w:asciiTheme="minorHAnsi" w:hAnsiTheme="minorHAnsi" w:cs="Times New Roman"/>
        </w:rPr>
        <w:t>that</w:t>
      </w:r>
      <w:r w:rsidR="007B7F35" w:rsidRPr="00A52BCC">
        <w:rPr>
          <w:rFonts w:asciiTheme="minorHAnsi" w:hAnsiTheme="minorHAnsi" w:cs="Times New Roman"/>
        </w:rPr>
        <w:t xml:space="preserve"> </w:t>
      </w:r>
      <w:r w:rsidRPr="00A52BCC">
        <w:rPr>
          <w:rFonts w:asciiTheme="minorHAnsi" w:hAnsiTheme="minorHAnsi" w:cs="Times New Roman"/>
        </w:rPr>
        <w:t>the individual can reasonably expect will not be made public. Examples of private information include medical or academic records or personal journals.</w:t>
      </w:r>
      <w:r w:rsidR="0046048F" w:rsidRPr="00A52BCC">
        <w:rPr>
          <w:rFonts w:asciiTheme="minorHAnsi" w:hAnsiTheme="minorHAnsi" w:cs="Times New Roman"/>
        </w:rPr>
        <w:t xml:space="preserve"> Usually, if permission is required to obtain information, then the information is private.</w:t>
      </w:r>
      <w:r w:rsidRPr="00A52BCC">
        <w:rPr>
          <w:rFonts w:asciiTheme="minorHAnsi" w:hAnsiTheme="minorHAnsi" w:cs="Times New Roman"/>
        </w:rPr>
        <w:t xml:space="preserve"> </w:t>
      </w:r>
      <w:r w:rsidR="005F0CE2" w:rsidRPr="00A52BCC">
        <w:rPr>
          <w:rFonts w:asciiTheme="minorHAnsi" w:hAnsiTheme="minorHAnsi" w:cs="Times New Roman"/>
          <w:spacing w:val="-1"/>
        </w:rPr>
        <w:t>[45</w:t>
      </w:r>
      <w:r w:rsidR="005F0CE2" w:rsidRPr="00A52BCC">
        <w:rPr>
          <w:rFonts w:asciiTheme="minorHAnsi" w:hAnsiTheme="minorHAnsi" w:cs="Times New Roman"/>
          <w:spacing w:val="1"/>
        </w:rPr>
        <w:t xml:space="preserve"> </w:t>
      </w:r>
      <w:r w:rsidR="005F0CE2" w:rsidRPr="00A52BCC">
        <w:rPr>
          <w:rFonts w:asciiTheme="minorHAnsi" w:hAnsiTheme="minorHAnsi" w:cs="Times New Roman"/>
          <w:spacing w:val="-1"/>
        </w:rPr>
        <w:t>CFR</w:t>
      </w:r>
      <w:r w:rsidR="005F0CE2" w:rsidRPr="00A52BCC">
        <w:rPr>
          <w:rFonts w:asciiTheme="minorHAnsi" w:hAnsiTheme="minorHAnsi" w:cs="Times New Roman"/>
        </w:rPr>
        <w:t xml:space="preserve"> </w:t>
      </w:r>
      <w:r w:rsidR="005F0CE2" w:rsidRPr="00A52BCC">
        <w:rPr>
          <w:rFonts w:asciiTheme="minorHAnsi" w:hAnsiTheme="minorHAnsi" w:cs="Times New Roman"/>
          <w:spacing w:val="-1"/>
        </w:rPr>
        <w:t>Section 46.102</w:t>
      </w:r>
      <w:r w:rsidR="007B7F35">
        <w:rPr>
          <w:rFonts w:asciiTheme="minorHAnsi" w:hAnsiTheme="minorHAnsi" w:cs="Times New Roman"/>
          <w:spacing w:val="-1"/>
        </w:rPr>
        <w:t>(e)(4)</w:t>
      </w:r>
      <w:r w:rsidR="005F0CE2" w:rsidRPr="00A52BCC">
        <w:rPr>
          <w:rFonts w:asciiTheme="minorHAnsi" w:hAnsiTheme="minorHAnsi" w:cs="Times New Roman"/>
          <w:spacing w:val="-1"/>
        </w:rPr>
        <w:t>].</w:t>
      </w:r>
      <w:r w:rsidR="0046048F" w:rsidRPr="00A52BCC">
        <w:rPr>
          <w:rFonts w:asciiTheme="minorHAnsi" w:hAnsiTheme="minorHAnsi" w:cs="Times New Roman"/>
          <w:spacing w:val="-1"/>
        </w:rPr>
        <w:t xml:space="preserve"> </w:t>
      </w:r>
      <w:r w:rsidR="0046048F" w:rsidRPr="00A52BCC">
        <w:rPr>
          <w:rFonts w:asciiTheme="minorHAnsi" w:hAnsiTheme="minorHAnsi" w:cs="Times New Roman"/>
          <w:b/>
          <w:spacing w:val="-1"/>
        </w:rPr>
        <w:t>Note</w:t>
      </w:r>
      <w:r w:rsidR="0046048F" w:rsidRPr="00A52BCC">
        <w:rPr>
          <w:rFonts w:asciiTheme="minorHAnsi" w:hAnsiTheme="minorHAnsi" w:cs="Times New Roman"/>
          <w:spacing w:val="-1"/>
        </w:rPr>
        <w:t>: There are numerous "gray" areas in distinguishing "private" from "non-private." For example, there are some situations that are best considered "semi-private." This may include some behaviors, communications, and interactions that occur in electronic or social media.</w:t>
      </w:r>
    </w:p>
    <w:p w14:paraId="20125727" w14:textId="77777777" w:rsidR="005F0CE2" w:rsidRPr="00A52BCC" w:rsidRDefault="005F0CE2" w:rsidP="003C1F68">
      <w:pPr>
        <w:pStyle w:val="Default"/>
        <w:rPr>
          <w:rFonts w:asciiTheme="minorHAnsi" w:hAnsiTheme="minorHAnsi" w:cs="Times New Roman"/>
        </w:rPr>
      </w:pPr>
    </w:p>
    <w:p w14:paraId="28D20CA9" w14:textId="77777777" w:rsidR="003C1F68" w:rsidRPr="00A52BCC" w:rsidRDefault="003C1F68" w:rsidP="003C1F68">
      <w:pPr>
        <w:pStyle w:val="Default"/>
        <w:rPr>
          <w:rFonts w:asciiTheme="minorHAnsi" w:hAnsiTheme="minorHAnsi" w:cs="Times New Roman"/>
        </w:rPr>
      </w:pPr>
      <w:r w:rsidRPr="00A52BCC">
        <w:rPr>
          <w:rFonts w:asciiTheme="minorHAnsi" w:hAnsiTheme="minorHAnsi" w:cs="Times New Roman"/>
          <w:b/>
          <w:bCs/>
        </w:rPr>
        <w:t xml:space="preserve">Procedure: </w:t>
      </w:r>
      <w:r w:rsidRPr="00A52BCC">
        <w:rPr>
          <w:rFonts w:asciiTheme="minorHAnsi" w:hAnsiTheme="minorHAnsi" w:cs="Times New Roman"/>
        </w:rPr>
        <w:t xml:space="preserve">A series of actions conducted in a certain order or manner; operational method by which policy is put into practice. </w:t>
      </w:r>
    </w:p>
    <w:p w14:paraId="1D3C72FB" w14:textId="77777777" w:rsidR="00CD5410" w:rsidRPr="00A52BCC" w:rsidRDefault="00CD5410" w:rsidP="003C1F68">
      <w:pPr>
        <w:pStyle w:val="Default"/>
        <w:rPr>
          <w:rFonts w:asciiTheme="minorHAnsi" w:hAnsiTheme="minorHAnsi" w:cs="Times New Roman"/>
        </w:rPr>
      </w:pPr>
    </w:p>
    <w:p w14:paraId="66D27801" w14:textId="7FD5C2E9" w:rsidR="0046048F" w:rsidRPr="00A52BCC" w:rsidRDefault="0046048F" w:rsidP="0046048F">
      <w:pPr>
        <w:pStyle w:val="Default"/>
        <w:rPr>
          <w:rFonts w:asciiTheme="minorHAnsi" w:hAnsiTheme="minorHAnsi" w:cs="Times New Roman"/>
        </w:rPr>
      </w:pPr>
      <w:r w:rsidRPr="00A52BCC">
        <w:rPr>
          <w:rFonts w:asciiTheme="minorHAnsi" w:hAnsiTheme="minorHAnsi" w:cs="Times New Roman"/>
          <w:b/>
        </w:rPr>
        <w:t>Protected Health Information (PHI)</w:t>
      </w:r>
      <w:r w:rsidRPr="00A52BCC">
        <w:rPr>
          <w:rFonts w:asciiTheme="minorHAnsi" w:hAnsiTheme="minorHAnsi" w:cs="Times New Roman"/>
        </w:rPr>
        <w:t>: Individually identifiable health information that is transmitted or maintained in any form or medium by a covered entity (a health plan, healthcare clearinghouse, health care provider that transmits healthcare information electronically), or its business associates, excluding certain educational and employment records. Examples include: physician / psychologist notes, test results, genetic information, medical conditions, diagnoses, treatments, and medications.</w:t>
      </w:r>
    </w:p>
    <w:p w14:paraId="1BC0BF75" w14:textId="77777777" w:rsidR="005F0CE2" w:rsidRPr="00A52BCC" w:rsidRDefault="005F0CE2" w:rsidP="003C1F68">
      <w:pPr>
        <w:pStyle w:val="Default"/>
        <w:rPr>
          <w:rFonts w:asciiTheme="minorHAnsi" w:hAnsiTheme="minorHAnsi" w:cs="Times New Roman"/>
        </w:rPr>
      </w:pPr>
    </w:p>
    <w:p w14:paraId="4064B5E9" w14:textId="3BB437FC" w:rsidR="0046048F" w:rsidRPr="00A52BCC" w:rsidRDefault="0046048F" w:rsidP="003C1F68">
      <w:pPr>
        <w:pStyle w:val="Default"/>
        <w:rPr>
          <w:rFonts w:asciiTheme="minorHAnsi" w:hAnsiTheme="minorHAnsi" w:cs="Times New Roman"/>
        </w:rPr>
      </w:pPr>
      <w:r w:rsidRPr="00A52BCC">
        <w:rPr>
          <w:rFonts w:asciiTheme="minorHAnsi" w:hAnsiTheme="minorHAnsi" w:cs="Times New Roman"/>
          <w:b/>
        </w:rPr>
        <w:lastRenderedPageBreak/>
        <w:t>Protocol</w:t>
      </w:r>
      <w:r w:rsidRPr="00A52BCC">
        <w:rPr>
          <w:rFonts w:asciiTheme="minorHAnsi" w:hAnsiTheme="minorHAnsi" w:cs="Times New Roman"/>
        </w:rPr>
        <w:t>: The formal design or plan of an experiment or research activity; specifically, the plan submitted to an IRB for review and to an agency for research support. The protocol includes a description of the research design or methodology to be employed, the eligibility requirements for prospective participants and controls, the treatment regimen(s), and the proposed methods of analysis that will be performed on the collected data.</w:t>
      </w:r>
    </w:p>
    <w:p w14:paraId="72A38BED" w14:textId="77777777" w:rsidR="0046048F" w:rsidRPr="00A52BCC" w:rsidRDefault="0046048F" w:rsidP="003C1F68">
      <w:pPr>
        <w:pStyle w:val="Default"/>
        <w:rPr>
          <w:rFonts w:asciiTheme="minorHAnsi" w:hAnsiTheme="minorHAnsi" w:cs="Times New Roman"/>
        </w:rPr>
      </w:pPr>
    </w:p>
    <w:p w14:paraId="4C7DBD8D" w14:textId="77777777" w:rsidR="005F0CE2" w:rsidRPr="00A52BCC" w:rsidRDefault="005F0CE2" w:rsidP="005F0CE2">
      <w:pPr>
        <w:pStyle w:val="BodyText"/>
        <w:ind w:left="0" w:right="247"/>
        <w:rPr>
          <w:rFonts w:asciiTheme="minorHAnsi" w:hAnsiTheme="minorHAnsi" w:cs="Times New Roman"/>
          <w:sz w:val="24"/>
          <w:szCs w:val="24"/>
        </w:rPr>
      </w:pPr>
      <w:r w:rsidRPr="00A52BCC">
        <w:rPr>
          <w:rFonts w:asciiTheme="minorHAnsi" w:hAnsiTheme="minorHAnsi" w:cs="Times New Roman"/>
          <w:b/>
          <w:spacing w:val="-1"/>
          <w:sz w:val="24"/>
          <w:szCs w:val="24"/>
        </w:rPr>
        <w:t>Protocol Deviation</w:t>
      </w:r>
      <w:r w:rsidRPr="00A52BCC">
        <w:rPr>
          <w:rFonts w:asciiTheme="minorHAnsi" w:hAnsiTheme="minorHAnsi" w:cs="Times New Roman"/>
          <w:spacing w:val="-1"/>
          <w:sz w:val="24"/>
          <w:szCs w:val="24"/>
        </w:rPr>
        <w:t>:</w:t>
      </w:r>
      <w:r w:rsidRPr="00A52BCC">
        <w:rPr>
          <w:rFonts w:asciiTheme="minorHAnsi" w:hAnsiTheme="minorHAnsi" w:cs="Times New Roman"/>
          <w:spacing w:val="48"/>
          <w:sz w:val="24"/>
          <w:szCs w:val="24"/>
        </w:rPr>
        <w:t xml:space="preserve">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deviation is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 xml:space="preserve">a </w:t>
      </w:r>
      <w:r w:rsidRPr="00A52BCC">
        <w:rPr>
          <w:rFonts w:asciiTheme="minorHAnsi" w:hAnsiTheme="minorHAnsi" w:cs="Times New Roman"/>
          <w:spacing w:val="-1"/>
          <w:sz w:val="24"/>
          <w:szCs w:val="24"/>
        </w:rPr>
        <w:t>departure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from 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IRB-approved protocol.</w:t>
      </w:r>
      <w:r w:rsidRPr="00A52BCC">
        <w:rPr>
          <w:rFonts w:asciiTheme="minorHAnsi" w:hAnsiTheme="minorHAnsi" w:cs="Times New Roman"/>
          <w:spacing w:val="48"/>
          <w:sz w:val="24"/>
          <w:szCs w:val="24"/>
        </w:rPr>
        <w:t xml:space="preserve"> </w:t>
      </w:r>
      <w:r w:rsidRPr="00A52BCC">
        <w:rPr>
          <w:rFonts w:asciiTheme="minorHAnsi" w:hAnsiTheme="minorHAnsi" w:cs="Times New Roman"/>
          <w:spacing w:val="-1"/>
          <w:sz w:val="24"/>
          <w:szCs w:val="24"/>
        </w:rPr>
        <w:t>Deviations</w:t>
      </w:r>
      <w:r w:rsidRPr="00A52BCC">
        <w:rPr>
          <w:rFonts w:asciiTheme="minorHAnsi" w:hAnsiTheme="minorHAnsi" w:cs="Times New Roman"/>
          <w:spacing w:val="53"/>
          <w:sz w:val="24"/>
          <w:szCs w:val="24"/>
        </w:rPr>
        <w:t xml:space="preserve"> </w:t>
      </w:r>
      <w:r w:rsidRPr="00A52BCC">
        <w:rPr>
          <w:rFonts w:asciiTheme="minorHAnsi" w:hAnsiTheme="minorHAnsi" w:cs="Times New Roman"/>
          <w:sz w:val="24"/>
          <w:szCs w:val="24"/>
        </w:rPr>
        <w:t>may</w:t>
      </w:r>
      <w:r w:rsidRPr="00A52BCC">
        <w:rPr>
          <w:rFonts w:asciiTheme="minorHAnsi" w:hAnsiTheme="minorHAnsi" w:cs="Times New Roman"/>
          <w:spacing w:val="-1"/>
          <w:sz w:val="24"/>
          <w:szCs w:val="24"/>
        </w:rPr>
        <w:t xml:space="preserve"> represent</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minor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departures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and/or</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non-compliance.</w:t>
      </w:r>
    </w:p>
    <w:p w14:paraId="0EDDA018" w14:textId="77777777" w:rsidR="005F0CE2" w:rsidRPr="00A52BCC" w:rsidRDefault="005F0CE2" w:rsidP="003C1F68">
      <w:pPr>
        <w:pStyle w:val="Default"/>
        <w:rPr>
          <w:rFonts w:asciiTheme="minorHAnsi" w:hAnsiTheme="minorHAnsi" w:cs="Times New Roman"/>
        </w:rPr>
      </w:pPr>
    </w:p>
    <w:p w14:paraId="14D7EAF7" w14:textId="314B750B" w:rsidR="0046048F" w:rsidRDefault="00DE042E" w:rsidP="00DE042E">
      <w:pPr>
        <w:pStyle w:val="Default"/>
        <w:rPr>
          <w:rFonts w:asciiTheme="minorHAnsi" w:hAnsiTheme="minorHAnsi" w:cs="Times New Roman"/>
        </w:rPr>
      </w:pPr>
      <w:r w:rsidRPr="00DE042E">
        <w:rPr>
          <w:rFonts w:asciiTheme="minorHAnsi" w:hAnsiTheme="minorHAnsi" w:cs="Times New Roman"/>
          <w:b/>
        </w:rPr>
        <w:t xml:space="preserve">Public Behavior: </w:t>
      </w:r>
      <w:r w:rsidRPr="00DE042E">
        <w:rPr>
          <w:rFonts w:asciiTheme="minorHAnsi" w:hAnsiTheme="minorHAnsi" w:cs="Times New Roman"/>
        </w:rPr>
        <w:t>Behavior occurring without the intervention of the researcher</w:t>
      </w:r>
      <w:r>
        <w:rPr>
          <w:rFonts w:asciiTheme="minorHAnsi" w:hAnsiTheme="minorHAnsi" w:cs="Times New Roman"/>
        </w:rPr>
        <w:t xml:space="preserve"> and </w:t>
      </w:r>
      <w:r w:rsidRPr="00DE042E">
        <w:rPr>
          <w:rFonts w:asciiTheme="minorHAnsi" w:hAnsiTheme="minorHAnsi" w:cs="Times New Roman"/>
        </w:rPr>
        <w:t>generally open to view by any member of a community and/or which would not involve any special permission to observe (i.e., no reasonable expectation of privacy by</w:t>
      </w:r>
      <w:r>
        <w:rPr>
          <w:rFonts w:asciiTheme="minorHAnsi" w:hAnsiTheme="minorHAnsi" w:cs="Times New Roman"/>
        </w:rPr>
        <w:t xml:space="preserve"> those being observed), such as</w:t>
      </w:r>
      <w:r w:rsidRPr="00DE042E">
        <w:rPr>
          <w:rFonts w:asciiTheme="minorHAnsi" w:hAnsiTheme="minorHAnsi" w:cs="Times New Roman"/>
        </w:rPr>
        <w:t xml:space="preserve"> at a park, in a mall, at a movie theater, etc.</w:t>
      </w:r>
    </w:p>
    <w:p w14:paraId="36D60482" w14:textId="4B77BD14" w:rsidR="00ED4E7C" w:rsidRDefault="00ED4E7C" w:rsidP="00DE042E">
      <w:pPr>
        <w:pStyle w:val="Default"/>
        <w:rPr>
          <w:rFonts w:asciiTheme="minorHAnsi" w:hAnsiTheme="minorHAnsi" w:cs="Times New Roman"/>
        </w:rPr>
      </w:pPr>
    </w:p>
    <w:p w14:paraId="24AFA09B" w14:textId="20B4FC34" w:rsidR="00ED4E7C" w:rsidRPr="00ED4E7C" w:rsidRDefault="00ED4E7C" w:rsidP="00ED4E7C">
      <w:pPr>
        <w:pStyle w:val="Default"/>
        <w:rPr>
          <w:rFonts w:asciiTheme="minorHAnsi" w:hAnsiTheme="minorHAnsi" w:cs="Times New Roman"/>
        </w:rPr>
      </w:pPr>
      <w:r w:rsidRPr="00ED4E7C">
        <w:rPr>
          <w:rFonts w:asciiTheme="minorHAnsi" w:hAnsiTheme="minorHAnsi" w:cs="Times New Roman"/>
          <w:b/>
        </w:rPr>
        <w:t xml:space="preserve">Public </w:t>
      </w:r>
      <w:r>
        <w:rPr>
          <w:rFonts w:asciiTheme="minorHAnsi" w:hAnsiTheme="minorHAnsi" w:cs="Times New Roman"/>
          <w:b/>
        </w:rPr>
        <w:t>H</w:t>
      </w:r>
      <w:r w:rsidRPr="00ED4E7C">
        <w:rPr>
          <w:rFonts w:asciiTheme="minorHAnsi" w:hAnsiTheme="minorHAnsi" w:cs="Times New Roman"/>
          <w:b/>
        </w:rPr>
        <w:t xml:space="preserve">ealth </w:t>
      </w:r>
      <w:r>
        <w:rPr>
          <w:rFonts w:asciiTheme="minorHAnsi" w:hAnsiTheme="minorHAnsi" w:cs="Times New Roman"/>
          <w:b/>
        </w:rPr>
        <w:t>A</w:t>
      </w:r>
      <w:r w:rsidRPr="00ED4E7C">
        <w:rPr>
          <w:rFonts w:asciiTheme="minorHAnsi" w:hAnsiTheme="minorHAnsi" w:cs="Times New Roman"/>
          <w:b/>
        </w:rPr>
        <w:t>uthority</w:t>
      </w:r>
      <w:r>
        <w:rPr>
          <w:rFonts w:asciiTheme="minorHAnsi" w:hAnsiTheme="minorHAnsi" w:cs="Times New Roman"/>
        </w:rPr>
        <w:t>:</w:t>
      </w:r>
      <w:r w:rsidRPr="00ED4E7C">
        <w:rPr>
          <w:rFonts w:asciiTheme="minorHAnsi" w:hAnsiTheme="minorHAnsi" w:cs="Times New Roman"/>
        </w:rPr>
        <w:t xml:space="preserve"> </w:t>
      </w:r>
      <w:r>
        <w:rPr>
          <w:rFonts w:asciiTheme="minorHAnsi" w:hAnsiTheme="minorHAnsi" w:cs="Times New Roman"/>
        </w:rPr>
        <w:t>A</w:t>
      </w:r>
      <w:r w:rsidRPr="00ED4E7C">
        <w:rPr>
          <w:rFonts w:asciiTheme="minorHAnsi" w:hAnsiTheme="minorHAnsi" w:cs="Times New Roman"/>
        </w:rPr>
        <w:t>n agency or authority of the United States, a state, a territory,</w:t>
      </w:r>
    </w:p>
    <w:p w14:paraId="4B9D778A" w14:textId="25C6898D" w:rsidR="00ED4E7C" w:rsidRDefault="00ED4E7C" w:rsidP="00ED4E7C">
      <w:pPr>
        <w:pStyle w:val="Default"/>
        <w:rPr>
          <w:rFonts w:asciiTheme="minorHAnsi" w:hAnsiTheme="minorHAnsi" w:cs="Times New Roman"/>
        </w:rPr>
      </w:pPr>
      <w:r w:rsidRPr="00ED4E7C">
        <w:rPr>
          <w:rFonts w:asciiTheme="minorHAnsi" w:hAnsiTheme="minorHAnsi" w:cs="Times New Roman"/>
        </w:rPr>
        <w:t>a political subdivision of a state or territory, an Indian tribe, or a foreign government, or a person</w:t>
      </w:r>
      <w:r>
        <w:rPr>
          <w:rFonts w:asciiTheme="minorHAnsi" w:hAnsiTheme="minorHAnsi" w:cs="Times New Roman"/>
        </w:rPr>
        <w:t xml:space="preserve"> </w:t>
      </w:r>
      <w:r w:rsidRPr="00ED4E7C">
        <w:rPr>
          <w:rFonts w:asciiTheme="minorHAnsi" w:hAnsiTheme="minorHAnsi" w:cs="Times New Roman"/>
        </w:rPr>
        <w:t>or entity acting under a grant of authority from or contract with such public agency, including the</w:t>
      </w:r>
      <w:r>
        <w:rPr>
          <w:rFonts w:asciiTheme="minorHAnsi" w:hAnsiTheme="minorHAnsi" w:cs="Times New Roman"/>
        </w:rPr>
        <w:t xml:space="preserve"> </w:t>
      </w:r>
      <w:r w:rsidRPr="00ED4E7C">
        <w:rPr>
          <w:rFonts w:asciiTheme="minorHAnsi" w:hAnsiTheme="minorHAnsi" w:cs="Times New Roman"/>
        </w:rPr>
        <w:t>employees or agents of such public agency or its contractors or persons or entities to whom it has</w:t>
      </w:r>
      <w:r>
        <w:rPr>
          <w:rFonts w:asciiTheme="minorHAnsi" w:hAnsiTheme="minorHAnsi" w:cs="Times New Roman"/>
        </w:rPr>
        <w:t xml:space="preserve"> </w:t>
      </w:r>
      <w:r w:rsidRPr="00ED4E7C">
        <w:rPr>
          <w:rFonts w:asciiTheme="minorHAnsi" w:hAnsiTheme="minorHAnsi" w:cs="Times New Roman"/>
        </w:rPr>
        <w:t>granted authority, that is responsible for public health matters as part of its official mandate.</w:t>
      </w:r>
    </w:p>
    <w:p w14:paraId="188C2186" w14:textId="77777777" w:rsidR="00DE042E" w:rsidRDefault="00DE042E" w:rsidP="00DE042E">
      <w:pPr>
        <w:pStyle w:val="Default"/>
        <w:rPr>
          <w:rFonts w:asciiTheme="minorHAnsi" w:hAnsiTheme="minorHAnsi" w:cs="Times New Roman"/>
        </w:rPr>
      </w:pPr>
    </w:p>
    <w:p w14:paraId="7BDA1C1C" w14:textId="79755A7A" w:rsidR="007627DE" w:rsidRDefault="00036E86" w:rsidP="00DE042E">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261CE159" w14:textId="77777777" w:rsidR="007627DE" w:rsidRPr="00A52BCC" w:rsidRDefault="007627DE" w:rsidP="00DE042E">
      <w:pPr>
        <w:pStyle w:val="Default"/>
        <w:rPr>
          <w:rFonts w:asciiTheme="minorHAnsi" w:hAnsiTheme="minorHAnsi" w:cs="Times New Roman"/>
        </w:rPr>
      </w:pPr>
    </w:p>
    <w:p w14:paraId="67537256" w14:textId="77777777" w:rsidR="003C1F68" w:rsidRPr="00A52BCC" w:rsidRDefault="003C1F68" w:rsidP="001C7F38">
      <w:pPr>
        <w:pStyle w:val="Heading1"/>
      </w:pPr>
      <w:bookmarkStart w:id="17" w:name="_Q"/>
      <w:bookmarkEnd w:id="17"/>
      <w:r w:rsidRPr="00A52BCC">
        <w:t xml:space="preserve">Q </w:t>
      </w:r>
    </w:p>
    <w:p w14:paraId="0756413C" w14:textId="77777777" w:rsidR="003C1F68" w:rsidRPr="00A52BCC" w:rsidRDefault="003C1F68" w:rsidP="003C1F68">
      <w:pPr>
        <w:pStyle w:val="Default"/>
        <w:rPr>
          <w:rFonts w:asciiTheme="minorHAnsi" w:hAnsiTheme="minorHAnsi" w:cs="Times New Roman"/>
          <w:color w:val="auto"/>
        </w:rPr>
      </w:pPr>
    </w:p>
    <w:p w14:paraId="3B7879E3" w14:textId="7A773BD9" w:rsidR="0046048F" w:rsidRPr="00A52BCC" w:rsidRDefault="0046048F" w:rsidP="0046048F">
      <w:pPr>
        <w:pStyle w:val="Default"/>
        <w:rPr>
          <w:rFonts w:asciiTheme="minorHAnsi" w:hAnsiTheme="minorHAnsi" w:cs="Times New Roman"/>
          <w:color w:val="auto"/>
        </w:rPr>
      </w:pPr>
      <w:r w:rsidRPr="00A52BCC">
        <w:rPr>
          <w:rFonts w:asciiTheme="minorHAnsi" w:hAnsiTheme="minorHAnsi" w:cs="Times New Roman"/>
          <w:b/>
          <w:color w:val="auto"/>
        </w:rPr>
        <w:t>Quality Assurance (QA):</w:t>
      </w:r>
      <w:r w:rsidRPr="00A52BCC">
        <w:rPr>
          <w:rFonts w:asciiTheme="minorHAnsi" w:hAnsiTheme="minorHAnsi" w:cs="Times New Roman"/>
          <w:color w:val="auto"/>
        </w:rPr>
        <w:t xml:space="preserve"> Planned activities implemented within a system to ensure that the system is producing the best possible results. Quality Assurance is not research when there are no intentions to contribute to generalizable knowledge. See: http://answers.hhs.gov/ohrp/categories/1569 See also: generalizable knowledge</w:t>
      </w:r>
    </w:p>
    <w:p w14:paraId="4B3FDBFB" w14:textId="77777777" w:rsidR="0046048F" w:rsidRPr="00A52BCC" w:rsidRDefault="0046048F" w:rsidP="0046048F">
      <w:pPr>
        <w:pStyle w:val="Default"/>
        <w:rPr>
          <w:rFonts w:asciiTheme="minorHAnsi" w:hAnsiTheme="minorHAnsi" w:cs="Times New Roman"/>
          <w:color w:val="auto"/>
        </w:rPr>
      </w:pPr>
    </w:p>
    <w:p w14:paraId="0BD49325" w14:textId="1BA7C5C8" w:rsidR="0046048F" w:rsidRPr="00A52BCC" w:rsidRDefault="0046048F" w:rsidP="0046048F">
      <w:pPr>
        <w:pStyle w:val="Default"/>
        <w:rPr>
          <w:rFonts w:asciiTheme="minorHAnsi" w:hAnsiTheme="minorHAnsi" w:cs="Times New Roman"/>
          <w:color w:val="auto"/>
        </w:rPr>
      </w:pPr>
      <w:r w:rsidRPr="00A52BCC">
        <w:rPr>
          <w:rFonts w:asciiTheme="minorHAnsi" w:hAnsiTheme="minorHAnsi" w:cs="Times New Roman"/>
          <w:b/>
          <w:color w:val="auto"/>
        </w:rPr>
        <w:t xml:space="preserve">Quality Improvement (QI): </w:t>
      </w:r>
      <w:r w:rsidRPr="00A52BCC">
        <w:rPr>
          <w:rFonts w:asciiTheme="minorHAnsi" w:hAnsiTheme="minorHAnsi" w:cs="Times New Roman"/>
          <w:color w:val="auto"/>
        </w:rPr>
        <w:t>The use of planned activities or methods within a system to improve the effectiveness of said system. Quality Improvement is not research when there are no intentions to contribute to generalizable knowledge. See: http://answers.hhs.gov/ohrp/categories/1569 See also: generalizable knowledge</w:t>
      </w:r>
    </w:p>
    <w:p w14:paraId="751DA8B0" w14:textId="77777777" w:rsidR="0046048F" w:rsidRPr="00A52BCC" w:rsidRDefault="0046048F" w:rsidP="003C1F68">
      <w:pPr>
        <w:pStyle w:val="Default"/>
        <w:rPr>
          <w:rFonts w:asciiTheme="minorHAnsi" w:hAnsiTheme="minorHAnsi" w:cs="Times New Roman"/>
          <w:color w:val="auto"/>
        </w:rPr>
      </w:pPr>
    </w:p>
    <w:p w14:paraId="1311552B" w14:textId="472531B9"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Quorum: </w:t>
      </w:r>
      <w:r w:rsidR="0024288F" w:rsidRPr="00A52BCC">
        <w:rPr>
          <w:rFonts w:asciiTheme="minorHAnsi" w:hAnsiTheme="minorHAnsi" w:cs="Times New Roman"/>
          <w:color w:val="auto"/>
        </w:rPr>
        <w:t>T</w:t>
      </w:r>
      <w:r w:rsidR="001E5C99" w:rsidRPr="00A52BCC">
        <w:rPr>
          <w:rFonts w:asciiTheme="minorHAnsi" w:hAnsiTheme="minorHAnsi" w:cs="Times New Roman"/>
          <w:color w:val="auto"/>
        </w:rPr>
        <w:t xml:space="preserve">he minimum number of members that must be present to conduct </w:t>
      </w:r>
      <w:r w:rsidR="0024288F" w:rsidRPr="00A52BCC">
        <w:rPr>
          <w:rFonts w:asciiTheme="minorHAnsi" w:hAnsiTheme="minorHAnsi" w:cs="Times New Roman"/>
          <w:color w:val="auto"/>
        </w:rPr>
        <w:t xml:space="preserve">official </w:t>
      </w:r>
      <w:r w:rsidR="001E5C99" w:rsidRPr="00A52BCC">
        <w:rPr>
          <w:rFonts w:asciiTheme="minorHAnsi" w:hAnsiTheme="minorHAnsi" w:cs="Times New Roman"/>
          <w:color w:val="auto"/>
        </w:rPr>
        <w:t xml:space="preserve">IRB business </w:t>
      </w:r>
      <w:r w:rsidRPr="00A52BCC">
        <w:rPr>
          <w:rFonts w:asciiTheme="minorHAnsi" w:hAnsiTheme="minorHAnsi" w:cs="Times New Roman"/>
          <w:color w:val="auto"/>
        </w:rPr>
        <w:t xml:space="preserve">including at least one member whose primary concerns are in a nonscientific area. </w:t>
      </w:r>
    </w:p>
    <w:p w14:paraId="1AFD1935" w14:textId="77777777" w:rsidR="001E5C99" w:rsidRDefault="001E5C99" w:rsidP="003C1F68">
      <w:pPr>
        <w:pStyle w:val="Default"/>
        <w:rPr>
          <w:rFonts w:asciiTheme="minorHAnsi" w:hAnsiTheme="minorHAnsi" w:cs="Times New Roman"/>
          <w:color w:val="auto"/>
        </w:rPr>
      </w:pPr>
    </w:p>
    <w:p w14:paraId="3CFDE3E1" w14:textId="731C12B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1705F5FB" w14:textId="77777777" w:rsidR="007627DE" w:rsidRPr="00A52BCC" w:rsidRDefault="007627DE" w:rsidP="003C1F68">
      <w:pPr>
        <w:pStyle w:val="Default"/>
        <w:rPr>
          <w:rFonts w:asciiTheme="minorHAnsi" w:hAnsiTheme="minorHAnsi" w:cs="Times New Roman"/>
          <w:color w:val="auto"/>
        </w:rPr>
      </w:pPr>
    </w:p>
    <w:p w14:paraId="7ABCBDC6" w14:textId="77777777" w:rsidR="003C1F68" w:rsidRPr="00A52BCC" w:rsidRDefault="003C1F68" w:rsidP="001C7F38">
      <w:pPr>
        <w:pStyle w:val="Heading1"/>
      </w:pPr>
      <w:bookmarkStart w:id="18" w:name="_R"/>
      <w:bookmarkEnd w:id="18"/>
      <w:r w:rsidRPr="00A52BCC">
        <w:t>R</w:t>
      </w:r>
    </w:p>
    <w:p w14:paraId="35C9459F" w14:textId="77777777" w:rsidR="001E5C99" w:rsidRPr="00A52BCC" w:rsidRDefault="001E5C99" w:rsidP="003C1F68">
      <w:pPr>
        <w:pStyle w:val="Default"/>
        <w:rPr>
          <w:rFonts w:asciiTheme="minorHAnsi" w:hAnsiTheme="minorHAnsi" w:cs="Times New Roman"/>
          <w:color w:val="auto"/>
        </w:rPr>
      </w:pPr>
    </w:p>
    <w:p w14:paraId="3830DF34" w14:textId="3BAA31BC"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Recruit</w:t>
      </w:r>
      <w:r w:rsidR="0024288F" w:rsidRPr="00A52BCC">
        <w:rPr>
          <w:rFonts w:asciiTheme="minorHAnsi" w:hAnsiTheme="minorHAnsi" w:cs="Times New Roman"/>
          <w:b/>
          <w:bCs/>
          <w:color w:val="auto"/>
        </w:rPr>
        <w:t>ment</w:t>
      </w:r>
      <w:r w:rsidRPr="00A52BCC">
        <w:rPr>
          <w:rFonts w:asciiTheme="minorHAnsi" w:hAnsiTheme="minorHAnsi" w:cs="Times New Roman"/>
          <w:b/>
          <w:bCs/>
          <w:color w:val="auto"/>
        </w:rPr>
        <w:t xml:space="preserve">: </w:t>
      </w:r>
      <w:r w:rsidR="0024288F" w:rsidRPr="00A52BCC">
        <w:rPr>
          <w:rFonts w:asciiTheme="minorHAnsi" w:hAnsiTheme="minorHAnsi" w:cs="Times New Roman"/>
          <w:color w:val="auto"/>
        </w:rPr>
        <w:t>The</w:t>
      </w:r>
      <w:r w:rsidRPr="00A52BCC">
        <w:rPr>
          <w:rFonts w:asciiTheme="minorHAnsi" w:hAnsiTheme="minorHAnsi" w:cs="Times New Roman"/>
          <w:color w:val="auto"/>
        </w:rPr>
        <w:t xml:space="preserve"> practices or procedures used to </w:t>
      </w:r>
      <w:r w:rsidR="0024288F" w:rsidRPr="00A52BCC">
        <w:rPr>
          <w:rFonts w:asciiTheme="minorHAnsi" w:hAnsiTheme="minorHAnsi" w:cs="Times New Roman"/>
          <w:color w:val="auto"/>
        </w:rPr>
        <w:t xml:space="preserve">find and </w:t>
      </w:r>
      <w:r w:rsidRPr="00A52BCC">
        <w:rPr>
          <w:rFonts w:asciiTheme="minorHAnsi" w:hAnsiTheme="minorHAnsi" w:cs="Times New Roman"/>
          <w:color w:val="auto"/>
        </w:rPr>
        <w:t xml:space="preserve">inform potential participants about research. </w:t>
      </w:r>
      <w:r w:rsidRPr="00A52BCC">
        <w:rPr>
          <w:rFonts w:asciiTheme="minorHAnsi" w:hAnsiTheme="minorHAnsi" w:cs="Times New Roman"/>
          <w:b/>
          <w:bCs/>
          <w:color w:val="auto"/>
        </w:rPr>
        <w:t xml:space="preserve">Note: </w:t>
      </w:r>
      <w:r w:rsidRPr="00A52BCC">
        <w:rPr>
          <w:rFonts w:asciiTheme="minorHAnsi" w:hAnsiTheme="minorHAnsi" w:cs="Times New Roman"/>
          <w:color w:val="auto"/>
        </w:rPr>
        <w:t xml:space="preserve">Methods for recruiting research participants are generally distinguished from </w:t>
      </w:r>
      <w:r w:rsidRPr="00A52BCC">
        <w:rPr>
          <w:rFonts w:asciiTheme="minorHAnsi" w:hAnsiTheme="minorHAnsi" w:cs="Times New Roman"/>
          <w:color w:val="auto"/>
        </w:rPr>
        <w:lastRenderedPageBreak/>
        <w:t xml:space="preserve">those of marketing, advertising, or public relations’ efforts, which have promoting a product, service, or idea as goals. </w:t>
      </w:r>
    </w:p>
    <w:p w14:paraId="45EF9B4B" w14:textId="77777777" w:rsidR="0083446F" w:rsidRPr="00A52BCC" w:rsidRDefault="0083446F" w:rsidP="003C1F68">
      <w:pPr>
        <w:pStyle w:val="Default"/>
        <w:rPr>
          <w:rFonts w:asciiTheme="minorHAnsi" w:hAnsiTheme="minorHAnsi" w:cs="Times New Roman"/>
          <w:b/>
          <w:bCs/>
          <w:color w:val="auto"/>
        </w:rPr>
      </w:pPr>
    </w:p>
    <w:p w14:paraId="14255814" w14:textId="568971C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Recruitment </w:t>
      </w:r>
      <w:r w:rsidR="0024288F" w:rsidRPr="00A52BCC">
        <w:rPr>
          <w:rFonts w:asciiTheme="minorHAnsi" w:hAnsiTheme="minorHAnsi" w:cs="Times New Roman"/>
          <w:b/>
          <w:bCs/>
          <w:color w:val="auto"/>
        </w:rPr>
        <w:t xml:space="preserve">Bonus or </w:t>
      </w:r>
      <w:r w:rsidRPr="00A52BCC">
        <w:rPr>
          <w:rFonts w:asciiTheme="minorHAnsi" w:hAnsiTheme="minorHAnsi" w:cs="Times New Roman"/>
          <w:b/>
          <w:bCs/>
          <w:color w:val="auto"/>
        </w:rPr>
        <w:t xml:space="preserve">Incentive: </w:t>
      </w:r>
      <w:r w:rsidRPr="00A52BCC">
        <w:rPr>
          <w:rFonts w:asciiTheme="minorHAnsi" w:hAnsiTheme="minorHAnsi" w:cs="Times New Roman"/>
          <w:color w:val="auto"/>
        </w:rPr>
        <w:t xml:space="preserve">Payment, merchandise, or other gift or service offered by a </w:t>
      </w:r>
      <w:r w:rsidR="0024288F" w:rsidRPr="00A52BCC">
        <w:rPr>
          <w:rFonts w:asciiTheme="minorHAnsi" w:hAnsiTheme="minorHAnsi" w:cs="Times New Roman"/>
          <w:color w:val="auto"/>
        </w:rPr>
        <w:t xml:space="preserve">research </w:t>
      </w:r>
      <w:r w:rsidRPr="00A52BCC">
        <w:rPr>
          <w:rFonts w:asciiTheme="minorHAnsi" w:hAnsiTheme="minorHAnsi" w:cs="Times New Roman"/>
          <w:color w:val="auto"/>
        </w:rPr>
        <w:t xml:space="preserve">sponsor as an incentive or reward to an organization, investigator, or key personnel conducting </w:t>
      </w:r>
      <w:r w:rsidR="0024288F" w:rsidRPr="00A52BCC">
        <w:rPr>
          <w:rFonts w:asciiTheme="minorHAnsi" w:hAnsiTheme="minorHAnsi" w:cs="Times New Roman"/>
          <w:color w:val="auto"/>
        </w:rPr>
        <w:t xml:space="preserve">the </w:t>
      </w:r>
      <w:r w:rsidRPr="00A52BCC">
        <w:rPr>
          <w:rFonts w:asciiTheme="minorHAnsi" w:hAnsiTheme="minorHAnsi" w:cs="Times New Roman"/>
          <w:color w:val="auto"/>
        </w:rPr>
        <w:t xml:space="preserve">research </w:t>
      </w:r>
      <w:r w:rsidR="0024288F" w:rsidRPr="00A52BCC">
        <w:rPr>
          <w:rFonts w:asciiTheme="minorHAnsi" w:hAnsiTheme="minorHAnsi" w:cs="Times New Roman"/>
          <w:color w:val="auto"/>
        </w:rPr>
        <w:t xml:space="preserve">which is </w:t>
      </w:r>
      <w:r w:rsidRPr="00A52BCC">
        <w:rPr>
          <w:rFonts w:asciiTheme="minorHAnsi" w:hAnsiTheme="minorHAnsi" w:cs="Times New Roman"/>
          <w:color w:val="auto"/>
        </w:rPr>
        <w:t xml:space="preserve">designed to accelerate recruitment </w:t>
      </w:r>
      <w:r w:rsidR="0024288F" w:rsidRPr="00A52BCC">
        <w:rPr>
          <w:rFonts w:asciiTheme="minorHAnsi" w:hAnsiTheme="minorHAnsi" w:cs="Times New Roman"/>
          <w:color w:val="auto"/>
        </w:rPr>
        <w:t xml:space="preserve">and </w:t>
      </w:r>
      <w:r w:rsidRPr="00A52BCC">
        <w:rPr>
          <w:rFonts w:asciiTheme="minorHAnsi" w:hAnsiTheme="minorHAnsi" w:cs="Times New Roman"/>
          <w:color w:val="auto"/>
        </w:rPr>
        <w:t xml:space="preserve">is tied to enrollment rate, timing, or numbers. </w:t>
      </w:r>
    </w:p>
    <w:p w14:paraId="77B0A3D8" w14:textId="77777777" w:rsidR="0083446F" w:rsidRPr="00A52BCC" w:rsidRDefault="0083446F" w:rsidP="003C1F68">
      <w:pPr>
        <w:pStyle w:val="Default"/>
        <w:rPr>
          <w:rFonts w:asciiTheme="minorHAnsi" w:hAnsiTheme="minorHAnsi" w:cs="Times New Roman"/>
          <w:b/>
          <w:bCs/>
          <w:color w:val="auto"/>
        </w:rPr>
      </w:pPr>
    </w:p>
    <w:p w14:paraId="3AF17146" w14:textId="4580D0A6" w:rsidR="0024288F" w:rsidRPr="00A52BCC" w:rsidRDefault="0024288F" w:rsidP="0024288F">
      <w:pPr>
        <w:pStyle w:val="Default"/>
        <w:rPr>
          <w:rFonts w:asciiTheme="minorHAnsi" w:hAnsiTheme="minorHAnsi" w:cs="Times New Roman"/>
          <w:bCs/>
          <w:color w:val="auto"/>
        </w:rPr>
      </w:pPr>
      <w:r w:rsidRPr="00A52BCC">
        <w:rPr>
          <w:rFonts w:asciiTheme="minorHAnsi" w:hAnsiTheme="minorHAnsi" w:cs="Times New Roman"/>
          <w:b/>
          <w:bCs/>
          <w:color w:val="auto"/>
        </w:rPr>
        <w:t xml:space="preserve">Registry: </w:t>
      </w:r>
      <w:r w:rsidRPr="00A52BCC">
        <w:rPr>
          <w:rFonts w:asciiTheme="minorHAnsi" w:hAnsiTheme="minorHAnsi" w:cs="Times New Roman"/>
          <w:bCs/>
          <w:color w:val="auto"/>
        </w:rPr>
        <w:t>A list of names and contact information of people who are willing to be contacted about research related to a specific topic. A registry might include information that would assist in selecting candidates appropriate to recruit for a specific study.</w:t>
      </w:r>
    </w:p>
    <w:p w14:paraId="4BF25C7A" w14:textId="77777777" w:rsidR="0024288F" w:rsidRPr="00A52BCC" w:rsidRDefault="0024288F" w:rsidP="0024288F">
      <w:pPr>
        <w:pStyle w:val="Default"/>
        <w:rPr>
          <w:rFonts w:asciiTheme="minorHAnsi" w:hAnsiTheme="minorHAnsi" w:cs="Times New Roman"/>
          <w:b/>
          <w:bCs/>
          <w:color w:val="auto"/>
        </w:rPr>
      </w:pPr>
    </w:p>
    <w:p w14:paraId="2537EE66"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Repository</w:t>
      </w:r>
      <w:r w:rsidRPr="00A52BCC">
        <w:rPr>
          <w:rFonts w:asciiTheme="minorHAnsi" w:hAnsiTheme="minorHAnsi" w:cs="Times New Roman"/>
          <w:color w:val="auto"/>
        </w:rPr>
        <w:t xml:space="preserve">: Also: </w:t>
      </w:r>
      <w:r w:rsidRPr="00A52BCC">
        <w:rPr>
          <w:rFonts w:asciiTheme="minorHAnsi" w:hAnsiTheme="minorHAnsi" w:cs="Times New Roman"/>
          <w:b/>
          <w:bCs/>
          <w:color w:val="auto"/>
        </w:rPr>
        <w:t>bank</w:t>
      </w:r>
      <w:r w:rsidRPr="00A52BCC">
        <w:rPr>
          <w:rFonts w:asciiTheme="minorHAnsi" w:hAnsiTheme="minorHAnsi" w:cs="Times New Roman"/>
          <w:color w:val="auto"/>
        </w:rPr>
        <w:t xml:space="preserve">. Collection of data and/or specimens obtained and stored for future research uses and/or distribution, including a collection not originally or primarily obtained for research purposes. </w:t>
      </w:r>
    </w:p>
    <w:p w14:paraId="6DC193A5" w14:textId="77777777" w:rsidR="0083446F" w:rsidRPr="00A52BCC" w:rsidRDefault="0083446F" w:rsidP="003C1F68">
      <w:pPr>
        <w:pStyle w:val="Default"/>
        <w:rPr>
          <w:rFonts w:asciiTheme="minorHAnsi" w:hAnsiTheme="minorHAnsi" w:cs="Times New Roman"/>
          <w:b/>
          <w:bCs/>
          <w:color w:val="auto"/>
        </w:rPr>
      </w:pPr>
    </w:p>
    <w:p w14:paraId="364A23EB"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Research: </w:t>
      </w:r>
      <w:r w:rsidRPr="00A52BCC">
        <w:rPr>
          <w:rFonts w:asciiTheme="minorHAnsi" w:hAnsiTheme="minorHAnsi" w:cs="Times New Roman"/>
          <w:color w:val="auto"/>
        </w:rPr>
        <w:t xml:space="preserve">A systematic investigation, including research development, testing, and evaluation, designed to develop or contribute to generalizable knowledge. </w:t>
      </w:r>
    </w:p>
    <w:p w14:paraId="5550B554" w14:textId="77777777" w:rsidR="00E3549C" w:rsidRPr="00A52BCC" w:rsidRDefault="00E3549C" w:rsidP="003C1F68">
      <w:pPr>
        <w:pStyle w:val="Default"/>
        <w:rPr>
          <w:rFonts w:asciiTheme="minorHAnsi" w:hAnsiTheme="minorHAnsi" w:cs="Times New Roman"/>
          <w:color w:val="auto"/>
          <w:sz w:val="16"/>
          <w:szCs w:val="16"/>
        </w:rPr>
      </w:pPr>
    </w:p>
    <w:p w14:paraId="1244E9AB" w14:textId="743E81DF" w:rsidR="00C72BF5" w:rsidRPr="00A52BCC" w:rsidRDefault="00C72BF5" w:rsidP="00E43875">
      <w:pPr>
        <w:pStyle w:val="BodyText"/>
        <w:spacing w:line="239" w:lineRule="auto"/>
        <w:ind w:left="0" w:right="247"/>
        <w:rPr>
          <w:rFonts w:asciiTheme="minorHAnsi" w:hAnsiTheme="minorHAnsi" w:cs="Times New Roman"/>
          <w:spacing w:val="-1"/>
          <w:sz w:val="24"/>
          <w:szCs w:val="24"/>
        </w:rPr>
      </w:pPr>
      <w:r w:rsidRPr="00A52BCC">
        <w:rPr>
          <w:rFonts w:asciiTheme="minorHAnsi" w:hAnsiTheme="minorHAnsi" w:cs="Times New Roman"/>
          <w:b/>
          <w:spacing w:val="-1"/>
          <w:sz w:val="24"/>
          <w:szCs w:val="24"/>
        </w:rPr>
        <w:t xml:space="preserve">Research Misconduct: </w:t>
      </w:r>
      <w:r w:rsidRPr="00A52BCC">
        <w:rPr>
          <w:rFonts w:asciiTheme="minorHAnsi" w:hAnsiTheme="minorHAnsi" w:cs="Times New Roman"/>
          <w:spacing w:val="-1"/>
          <w:sz w:val="24"/>
          <w:szCs w:val="24"/>
        </w:rPr>
        <w:t>Any fabrication, falsification, or plagiarism in proposing, performing, or reviewing research, or in reporting research results.</w:t>
      </w:r>
    </w:p>
    <w:p w14:paraId="78C4F213" w14:textId="77777777" w:rsidR="00C72BF5" w:rsidRPr="00A52BCC" w:rsidRDefault="00C72BF5" w:rsidP="00E43875">
      <w:pPr>
        <w:pStyle w:val="BodyText"/>
        <w:spacing w:line="239" w:lineRule="auto"/>
        <w:ind w:left="0" w:right="247"/>
        <w:rPr>
          <w:rFonts w:asciiTheme="minorHAnsi" w:hAnsiTheme="minorHAnsi" w:cs="Times New Roman"/>
          <w:b/>
          <w:spacing w:val="-1"/>
          <w:sz w:val="24"/>
          <w:szCs w:val="24"/>
        </w:rPr>
      </w:pPr>
    </w:p>
    <w:p w14:paraId="144931E2" w14:textId="409212BF" w:rsidR="00E3549C" w:rsidRPr="00A52BCC" w:rsidRDefault="00E3549C" w:rsidP="00E43875">
      <w:pPr>
        <w:pStyle w:val="BodyText"/>
        <w:spacing w:line="239" w:lineRule="auto"/>
        <w:ind w:left="0" w:right="247"/>
        <w:rPr>
          <w:rFonts w:asciiTheme="minorHAnsi" w:hAnsiTheme="minorHAnsi" w:cs="Times New Roman"/>
          <w:sz w:val="24"/>
          <w:szCs w:val="24"/>
        </w:rPr>
      </w:pPr>
      <w:r w:rsidRPr="00A52BCC">
        <w:rPr>
          <w:rFonts w:asciiTheme="minorHAnsi" w:hAnsiTheme="minorHAnsi" w:cs="Times New Roman"/>
          <w:b/>
          <w:spacing w:val="-1"/>
          <w:sz w:val="24"/>
          <w:szCs w:val="24"/>
        </w:rPr>
        <w:t xml:space="preserve">Research </w:t>
      </w:r>
      <w:r w:rsidR="0024288F" w:rsidRPr="00A52BCC">
        <w:rPr>
          <w:rFonts w:asciiTheme="minorHAnsi" w:hAnsiTheme="minorHAnsi" w:cs="Times New Roman"/>
          <w:b/>
          <w:spacing w:val="-2"/>
          <w:sz w:val="24"/>
          <w:szCs w:val="24"/>
        </w:rPr>
        <w:t>Plan</w:t>
      </w:r>
      <w:r w:rsidRPr="00A52BCC">
        <w:rPr>
          <w:rFonts w:asciiTheme="minorHAnsi" w:hAnsiTheme="minorHAnsi" w:cs="Times New Roman"/>
          <w:b/>
          <w:spacing w:val="-2"/>
          <w:sz w:val="24"/>
          <w:szCs w:val="24"/>
        </w:rPr>
        <w:t>:</w:t>
      </w:r>
      <w:r w:rsidRPr="00A52BCC">
        <w:rPr>
          <w:rFonts w:asciiTheme="minorHAnsi" w:hAnsiTheme="minorHAnsi" w:cs="Times New Roman"/>
          <w:b/>
          <w:spacing w:val="-1"/>
          <w:sz w:val="24"/>
          <w:szCs w:val="24"/>
        </w:rPr>
        <w:t xml:space="preserve"> </w:t>
      </w:r>
      <w:r w:rsidR="0024288F" w:rsidRPr="00A52BCC">
        <w:rPr>
          <w:rFonts w:asciiTheme="minorHAnsi" w:hAnsiTheme="minorHAnsi" w:cs="Times New Roman"/>
          <w:spacing w:val="-1"/>
          <w:sz w:val="24"/>
          <w:szCs w:val="24"/>
        </w:rPr>
        <w:t xml:space="preserve">See: </w:t>
      </w:r>
      <w:r w:rsidR="00E43875" w:rsidRPr="00A52BCC">
        <w:rPr>
          <w:rFonts w:asciiTheme="minorHAnsi" w:hAnsiTheme="minorHAnsi" w:cs="Times New Roman"/>
          <w:spacing w:val="-1"/>
          <w:sz w:val="24"/>
          <w:szCs w:val="24"/>
        </w:rPr>
        <w:t>P</w:t>
      </w:r>
      <w:r w:rsidR="0024288F" w:rsidRPr="00A52BCC">
        <w:rPr>
          <w:rFonts w:asciiTheme="minorHAnsi" w:hAnsiTheme="minorHAnsi" w:cs="Times New Roman"/>
          <w:spacing w:val="-1"/>
          <w:sz w:val="24"/>
          <w:szCs w:val="24"/>
        </w:rPr>
        <w:t>rotocol</w:t>
      </w:r>
    </w:p>
    <w:p w14:paraId="570B60D3" w14:textId="77777777" w:rsidR="00E3549C" w:rsidRPr="00A52BCC" w:rsidRDefault="00E3549C" w:rsidP="003C1F68">
      <w:pPr>
        <w:pStyle w:val="Default"/>
        <w:rPr>
          <w:rFonts w:asciiTheme="minorHAnsi" w:hAnsiTheme="minorHAnsi" w:cs="Times New Roman"/>
          <w:color w:val="auto"/>
        </w:rPr>
      </w:pPr>
    </w:p>
    <w:p w14:paraId="6A8E618E" w14:textId="07258DD8" w:rsidR="0083446F" w:rsidRPr="00A52BCC" w:rsidRDefault="00E3549C"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Researcher: </w:t>
      </w:r>
      <w:r w:rsidR="00E43875" w:rsidRPr="00A52BCC">
        <w:rPr>
          <w:rFonts w:asciiTheme="minorHAnsi" w:hAnsiTheme="minorHAnsi" w:cs="Times New Roman"/>
          <w:bCs/>
          <w:color w:val="auto"/>
        </w:rPr>
        <w:t>S</w:t>
      </w:r>
      <w:r w:rsidRPr="00A52BCC">
        <w:rPr>
          <w:rFonts w:asciiTheme="minorHAnsi" w:hAnsiTheme="minorHAnsi" w:cs="Times New Roman"/>
          <w:bCs/>
          <w:color w:val="auto"/>
        </w:rPr>
        <w:t>ee</w:t>
      </w:r>
      <w:r w:rsidR="00C72BF5" w:rsidRPr="00A52BCC">
        <w:rPr>
          <w:rFonts w:asciiTheme="minorHAnsi" w:hAnsiTheme="minorHAnsi" w:cs="Times New Roman"/>
          <w:bCs/>
          <w:color w:val="auto"/>
        </w:rPr>
        <w:t>:</w:t>
      </w:r>
      <w:r w:rsidR="00E43875" w:rsidRPr="00A52BCC">
        <w:rPr>
          <w:rFonts w:asciiTheme="minorHAnsi" w:hAnsiTheme="minorHAnsi" w:cs="Times New Roman"/>
          <w:bCs/>
          <w:color w:val="auto"/>
        </w:rPr>
        <w:t xml:space="preserve"> I</w:t>
      </w:r>
      <w:r w:rsidRPr="00A52BCC">
        <w:rPr>
          <w:rFonts w:asciiTheme="minorHAnsi" w:hAnsiTheme="minorHAnsi" w:cs="Times New Roman"/>
          <w:bCs/>
          <w:color w:val="auto"/>
        </w:rPr>
        <w:t>nvestigator</w:t>
      </w:r>
    </w:p>
    <w:p w14:paraId="73417BCB" w14:textId="77777777" w:rsidR="00E3549C" w:rsidRPr="00A52BCC" w:rsidRDefault="00E3549C" w:rsidP="003C1F68">
      <w:pPr>
        <w:pStyle w:val="Default"/>
        <w:rPr>
          <w:rFonts w:asciiTheme="minorHAnsi" w:hAnsiTheme="minorHAnsi" w:cs="Times New Roman"/>
          <w:bCs/>
          <w:color w:val="auto"/>
        </w:rPr>
      </w:pPr>
    </w:p>
    <w:p w14:paraId="69DE0723" w14:textId="555E0078" w:rsidR="00C72BF5" w:rsidRPr="00A52BCC" w:rsidRDefault="00C72BF5" w:rsidP="00C72BF5">
      <w:pPr>
        <w:pStyle w:val="Default"/>
        <w:rPr>
          <w:rFonts w:asciiTheme="minorHAnsi" w:hAnsiTheme="minorHAnsi" w:cs="Times New Roman"/>
          <w:bCs/>
          <w:color w:val="auto"/>
        </w:rPr>
      </w:pPr>
      <w:r w:rsidRPr="00A52BCC">
        <w:rPr>
          <w:rFonts w:asciiTheme="minorHAnsi" w:hAnsiTheme="minorHAnsi" w:cs="Times New Roman"/>
          <w:b/>
          <w:bCs/>
          <w:color w:val="auto"/>
        </w:rPr>
        <w:t>Respect for persons:</w:t>
      </w:r>
      <w:r w:rsidRPr="00A52BCC">
        <w:rPr>
          <w:rFonts w:asciiTheme="minorHAnsi" w:hAnsiTheme="minorHAnsi" w:cs="Times New Roman"/>
          <w:bCs/>
          <w:color w:val="auto"/>
        </w:rPr>
        <w:t xml:space="preserve"> The principle that individual autonomy be respected and that persons with diminished autonomy be protected. See also: Belmont Report</w:t>
      </w:r>
    </w:p>
    <w:p w14:paraId="7E4F4CB2" w14:textId="77777777" w:rsidR="00C72BF5" w:rsidRPr="00A52BCC" w:rsidRDefault="00C72BF5" w:rsidP="00C72BF5">
      <w:pPr>
        <w:pStyle w:val="Default"/>
        <w:rPr>
          <w:rFonts w:asciiTheme="minorHAnsi" w:hAnsiTheme="minorHAnsi" w:cs="Times New Roman"/>
          <w:bCs/>
          <w:color w:val="auto"/>
        </w:rPr>
      </w:pPr>
    </w:p>
    <w:p w14:paraId="24F0CAF5" w14:textId="57FB9709" w:rsidR="00B11453" w:rsidRPr="00A52BCC" w:rsidRDefault="00B11453"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Risk: </w:t>
      </w:r>
      <w:r w:rsidRPr="00A52BCC">
        <w:rPr>
          <w:rFonts w:asciiTheme="minorHAnsi" w:hAnsiTheme="minorHAnsi" w:cs="Times New Roman"/>
          <w:bCs/>
          <w:color w:val="auto"/>
        </w:rPr>
        <w:t xml:space="preserve">The probability of harm or injury (physical, psychological, social, </w:t>
      </w:r>
      <w:r w:rsidR="00C72BF5" w:rsidRPr="00A52BCC">
        <w:rPr>
          <w:rFonts w:asciiTheme="minorHAnsi" w:hAnsiTheme="minorHAnsi" w:cs="Times New Roman"/>
          <w:bCs/>
          <w:color w:val="auto"/>
        </w:rPr>
        <w:t xml:space="preserve">legal, </w:t>
      </w:r>
      <w:r w:rsidRPr="00A52BCC">
        <w:rPr>
          <w:rFonts w:asciiTheme="minorHAnsi" w:hAnsiTheme="minorHAnsi" w:cs="Times New Roman"/>
          <w:bCs/>
          <w:color w:val="auto"/>
        </w:rPr>
        <w:t>or economic) occurring as a result of participation in a research study. Both the probability and magnitude of possible harm may vary from minimal to significant. Federal regulations define only “minimal risk.”</w:t>
      </w:r>
    </w:p>
    <w:p w14:paraId="44A6DD1D" w14:textId="77777777" w:rsidR="00B11453" w:rsidRDefault="00B11453" w:rsidP="003C1F68">
      <w:pPr>
        <w:pStyle w:val="Default"/>
        <w:rPr>
          <w:rFonts w:asciiTheme="minorHAnsi" w:hAnsiTheme="minorHAnsi" w:cs="Times New Roman"/>
          <w:bCs/>
          <w:color w:val="auto"/>
        </w:rPr>
      </w:pPr>
    </w:p>
    <w:p w14:paraId="0B42D83C" w14:textId="1E6E2E98"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03FE4AEC" w14:textId="77777777" w:rsidR="007627DE" w:rsidRPr="00A52BCC" w:rsidRDefault="007627DE" w:rsidP="003C1F68">
      <w:pPr>
        <w:pStyle w:val="Default"/>
        <w:rPr>
          <w:rFonts w:asciiTheme="minorHAnsi" w:hAnsiTheme="minorHAnsi" w:cs="Times New Roman"/>
          <w:bCs/>
          <w:color w:val="auto"/>
        </w:rPr>
      </w:pPr>
    </w:p>
    <w:p w14:paraId="507D7FA5" w14:textId="77777777" w:rsidR="003C1F68" w:rsidRPr="00A52BCC" w:rsidRDefault="003C1F68" w:rsidP="001C7F38">
      <w:pPr>
        <w:pStyle w:val="Heading1"/>
      </w:pPr>
      <w:bookmarkStart w:id="19" w:name="_S"/>
      <w:bookmarkEnd w:id="19"/>
      <w:r w:rsidRPr="00A52BCC">
        <w:t>S</w:t>
      </w:r>
    </w:p>
    <w:p w14:paraId="7996BC2C" w14:textId="77777777" w:rsidR="00E3549C" w:rsidRPr="00A52BCC" w:rsidRDefault="00E3549C" w:rsidP="003C1F68">
      <w:pPr>
        <w:pStyle w:val="Default"/>
        <w:rPr>
          <w:rFonts w:asciiTheme="minorHAnsi" w:hAnsiTheme="minorHAnsi" w:cs="Times New Roman"/>
          <w:b/>
          <w:bCs/>
          <w:color w:val="auto"/>
        </w:rPr>
      </w:pPr>
    </w:p>
    <w:p w14:paraId="26BDDF05"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Sample</w:t>
      </w:r>
      <w:r w:rsidRPr="00A52BCC">
        <w:rPr>
          <w:rFonts w:asciiTheme="minorHAnsi" w:hAnsiTheme="minorHAnsi" w:cs="Times New Roman"/>
          <w:color w:val="auto"/>
        </w:rPr>
        <w:t xml:space="preserve">: See also: </w:t>
      </w:r>
      <w:r w:rsidRPr="00A52BCC">
        <w:rPr>
          <w:rFonts w:asciiTheme="minorHAnsi" w:hAnsiTheme="minorHAnsi" w:cs="Times New Roman"/>
          <w:b/>
          <w:bCs/>
          <w:color w:val="auto"/>
        </w:rPr>
        <w:t>specimen</w:t>
      </w:r>
      <w:r w:rsidRPr="00A52BCC">
        <w:rPr>
          <w:rFonts w:asciiTheme="minorHAnsi" w:hAnsiTheme="minorHAnsi" w:cs="Times New Roman"/>
          <w:color w:val="auto"/>
        </w:rPr>
        <w:t xml:space="preserve">. Human biological material, including solid material (e.g., tissue, organs) body fluid (e.g., blood, urine, saliva, semen, cerebrospinal fluid), and cells. </w:t>
      </w:r>
    </w:p>
    <w:p w14:paraId="5D21802E" w14:textId="77777777" w:rsidR="00E3549C" w:rsidRPr="00A52BCC" w:rsidRDefault="00E3549C" w:rsidP="003C1F68">
      <w:pPr>
        <w:pStyle w:val="Default"/>
        <w:rPr>
          <w:rFonts w:asciiTheme="minorHAnsi" w:hAnsiTheme="minorHAnsi" w:cs="Times New Roman"/>
          <w:b/>
          <w:bCs/>
          <w:color w:val="auto"/>
        </w:rPr>
      </w:pPr>
    </w:p>
    <w:p w14:paraId="10B3F384" w14:textId="0BBEF045" w:rsidR="00A67CE4" w:rsidRPr="00A52BCC" w:rsidRDefault="00A67CE4" w:rsidP="003C1F68">
      <w:pPr>
        <w:pStyle w:val="Default"/>
        <w:rPr>
          <w:rFonts w:asciiTheme="minorHAnsi" w:hAnsiTheme="minorHAnsi" w:cs="Times New Roman"/>
          <w:b/>
          <w:bCs/>
          <w:color w:val="auto"/>
        </w:rPr>
      </w:pPr>
      <w:r w:rsidRPr="00A52BCC">
        <w:rPr>
          <w:rFonts w:asciiTheme="minorHAnsi" w:hAnsiTheme="minorHAnsi" w:cs="Times New Roman"/>
          <w:b/>
          <w:bCs/>
          <w:color w:val="auto"/>
        </w:rPr>
        <w:t xml:space="preserve">Secondary Data Set: </w:t>
      </w:r>
      <w:r w:rsidRPr="00A52BCC">
        <w:rPr>
          <w:rFonts w:asciiTheme="minorHAnsi" w:hAnsiTheme="minorHAnsi" w:cs="Times New Roman"/>
          <w:bCs/>
          <w:color w:val="auto"/>
        </w:rPr>
        <w:t>Data that can be used in research and comes from public or private documents, including medical records, police reports, vital statistic records, student record.</w:t>
      </w:r>
    </w:p>
    <w:p w14:paraId="6291C3C7" w14:textId="77777777" w:rsidR="00A67CE4" w:rsidRDefault="00A67CE4" w:rsidP="003C1F68">
      <w:pPr>
        <w:pStyle w:val="Default"/>
        <w:rPr>
          <w:rFonts w:asciiTheme="minorHAnsi" w:hAnsiTheme="minorHAnsi" w:cs="Times New Roman"/>
          <w:b/>
          <w:bCs/>
          <w:color w:val="auto"/>
        </w:rPr>
      </w:pPr>
    </w:p>
    <w:p w14:paraId="7BD144D0" w14:textId="62313D48" w:rsidR="00DE042E" w:rsidRDefault="00DE042E" w:rsidP="003C1F68">
      <w:pPr>
        <w:pStyle w:val="Default"/>
        <w:rPr>
          <w:rFonts w:asciiTheme="minorHAnsi" w:hAnsiTheme="minorHAnsi" w:cs="Times New Roman"/>
          <w:b/>
          <w:bCs/>
          <w:color w:val="auto"/>
        </w:rPr>
      </w:pPr>
      <w:r>
        <w:rPr>
          <w:rFonts w:asciiTheme="minorHAnsi" w:hAnsiTheme="minorHAnsi" w:cs="Times New Roman"/>
          <w:b/>
          <w:bCs/>
          <w:color w:val="auto"/>
        </w:rPr>
        <w:lastRenderedPageBreak/>
        <w:t xml:space="preserve">Semi-private Information: </w:t>
      </w:r>
      <w:r w:rsidRPr="00DE042E">
        <w:rPr>
          <w:rFonts w:asciiTheme="minorHAnsi" w:hAnsiTheme="minorHAnsi" w:cs="Times New Roman"/>
          <w:bCs/>
          <w:color w:val="auto"/>
        </w:rPr>
        <w:t>A “</w:t>
      </w:r>
      <w:r>
        <w:rPr>
          <w:rFonts w:asciiTheme="minorHAnsi" w:hAnsiTheme="minorHAnsi" w:cs="Times New Roman"/>
          <w:bCs/>
          <w:color w:val="auto"/>
        </w:rPr>
        <w:t>gray” area</w:t>
      </w:r>
      <w:r w:rsidRPr="00DE042E">
        <w:rPr>
          <w:rFonts w:asciiTheme="minorHAnsi" w:hAnsiTheme="minorHAnsi" w:cs="Times New Roman"/>
          <w:bCs/>
          <w:color w:val="auto"/>
        </w:rPr>
        <w:t xml:space="preserve"> in distinguishing “private” from “non-private</w:t>
      </w:r>
      <w:r>
        <w:rPr>
          <w:rFonts w:asciiTheme="minorHAnsi" w:hAnsiTheme="minorHAnsi" w:cs="Times New Roman"/>
          <w:bCs/>
          <w:color w:val="auto"/>
        </w:rPr>
        <w:t>.</w:t>
      </w:r>
      <w:r w:rsidRPr="00DE042E">
        <w:rPr>
          <w:rFonts w:asciiTheme="minorHAnsi" w:hAnsiTheme="minorHAnsi" w:cs="Times New Roman"/>
          <w:bCs/>
          <w:color w:val="auto"/>
        </w:rPr>
        <w:t>”  For example, there are some situations that are best considered “semi-private</w:t>
      </w:r>
      <w:r>
        <w:rPr>
          <w:rFonts w:asciiTheme="minorHAnsi" w:hAnsiTheme="minorHAnsi" w:cs="Times New Roman"/>
          <w:bCs/>
          <w:color w:val="auto"/>
        </w:rPr>
        <w:t>.</w:t>
      </w:r>
      <w:r w:rsidRPr="00DE042E">
        <w:rPr>
          <w:rFonts w:asciiTheme="minorHAnsi" w:hAnsiTheme="minorHAnsi" w:cs="Times New Roman"/>
          <w:bCs/>
          <w:color w:val="auto"/>
        </w:rPr>
        <w:t>”  This may include some behaviors, communications, and interactions that occur in electronic or social media.  Also, a specific type of information may be considered private for one group of individuals but not for another.</w:t>
      </w:r>
      <w:r>
        <w:rPr>
          <w:rFonts w:asciiTheme="minorHAnsi" w:hAnsiTheme="minorHAnsi" w:cs="Times New Roman"/>
          <w:bCs/>
          <w:color w:val="auto"/>
        </w:rPr>
        <w:t xml:space="preserve"> Generational age groups </w:t>
      </w:r>
      <w:r w:rsidR="001753EE">
        <w:rPr>
          <w:rFonts w:asciiTheme="minorHAnsi" w:hAnsiTheme="minorHAnsi" w:cs="Times New Roman"/>
          <w:bCs/>
          <w:color w:val="auto"/>
        </w:rPr>
        <w:t>may have different views on what is private information.</w:t>
      </w:r>
    </w:p>
    <w:p w14:paraId="2649E589" w14:textId="77777777" w:rsidR="00DE042E" w:rsidRPr="00A52BCC" w:rsidRDefault="00DE042E" w:rsidP="003C1F68">
      <w:pPr>
        <w:pStyle w:val="Default"/>
        <w:rPr>
          <w:rFonts w:asciiTheme="minorHAnsi" w:hAnsiTheme="minorHAnsi" w:cs="Times New Roman"/>
          <w:b/>
          <w:bCs/>
          <w:color w:val="auto"/>
        </w:rPr>
      </w:pPr>
    </w:p>
    <w:p w14:paraId="693F5BD8" w14:textId="77777777" w:rsidR="00E3549C" w:rsidRPr="00A52BCC" w:rsidRDefault="00E3549C" w:rsidP="003C1F68">
      <w:pPr>
        <w:pStyle w:val="Default"/>
        <w:rPr>
          <w:rFonts w:asciiTheme="minorHAnsi" w:hAnsiTheme="minorHAnsi" w:cs="Times New Roman"/>
          <w:spacing w:val="-1"/>
        </w:rPr>
      </w:pPr>
      <w:r w:rsidRPr="00A52BCC">
        <w:rPr>
          <w:rFonts w:asciiTheme="minorHAnsi" w:hAnsiTheme="minorHAnsi" w:cs="Times New Roman"/>
          <w:b/>
          <w:bCs/>
          <w:color w:val="auto"/>
        </w:rPr>
        <w:t xml:space="preserve">Sensitive Information: </w:t>
      </w:r>
      <w:r w:rsidRPr="00A52BCC">
        <w:rPr>
          <w:rFonts w:asciiTheme="minorHAnsi" w:hAnsiTheme="minorHAnsi" w:cs="Times New Roman"/>
          <w:bCs/>
          <w:color w:val="auto"/>
        </w:rPr>
        <w:t xml:space="preserve"> Sensitive information is information regarding </w:t>
      </w:r>
      <w:r w:rsidRPr="00A52BCC">
        <w:rPr>
          <w:rFonts w:asciiTheme="minorHAnsi" w:hAnsiTheme="minorHAnsi" w:cs="Times New Roman"/>
          <w:spacing w:val="-1"/>
        </w:rPr>
        <w:t>sexual</w:t>
      </w:r>
      <w:r w:rsidRPr="00A52BCC">
        <w:rPr>
          <w:rFonts w:asciiTheme="minorHAnsi" w:hAnsiTheme="minorHAnsi" w:cs="Times New Roman"/>
        </w:rPr>
        <w:t xml:space="preserve"> </w:t>
      </w:r>
      <w:r w:rsidRPr="00A52BCC">
        <w:rPr>
          <w:rFonts w:asciiTheme="minorHAnsi" w:hAnsiTheme="minorHAnsi" w:cs="Times New Roman"/>
          <w:spacing w:val="-1"/>
        </w:rPr>
        <w:t>attitudes,</w:t>
      </w:r>
      <w:r w:rsidRPr="00A52BCC">
        <w:rPr>
          <w:rFonts w:asciiTheme="minorHAnsi" w:hAnsiTheme="minorHAnsi" w:cs="Times New Roman"/>
          <w:spacing w:val="45"/>
        </w:rPr>
        <w:t xml:space="preserve"> </w:t>
      </w:r>
      <w:r w:rsidRPr="00A52BCC">
        <w:rPr>
          <w:rFonts w:asciiTheme="minorHAnsi" w:hAnsiTheme="minorHAnsi" w:cs="Times New Roman"/>
          <w:spacing w:val="-1"/>
        </w:rPr>
        <w:t>preferences</w:t>
      </w:r>
      <w:r w:rsidRPr="00A52BCC">
        <w:rPr>
          <w:rFonts w:asciiTheme="minorHAnsi" w:hAnsiTheme="minorHAnsi" w:cs="Times New Roman"/>
          <w:spacing w:val="-2"/>
        </w:rPr>
        <w:t xml:space="preserve"> </w:t>
      </w:r>
      <w:r w:rsidRPr="00A52BCC">
        <w:rPr>
          <w:rFonts w:asciiTheme="minorHAnsi" w:hAnsiTheme="minorHAnsi" w:cs="Times New Roman"/>
        </w:rPr>
        <w:t xml:space="preserve">or </w:t>
      </w:r>
      <w:r w:rsidRPr="00A52BCC">
        <w:rPr>
          <w:rFonts w:asciiTheme="minorHAnsi" w:hAnsiTheme="minorHAnsi" w:cs="Times New Roman"/>
          <w:spacing w:val="-1"/>
        </w:rPr>
        <w:t>practices;</w:t>
      </w:r>
      <w:r w:rsidRPr="00A52BCC">
        <w:rPr>
          <w:rFonts w:asciiTheme="minorHAnsi" w:hAnsiTheme="minorHAnsi" w:cs="Times New Roman"/>
          <w:spacing w:val="1"/>
        </w:rPr>
        <w:t xml:space="preserve"> </w:t>
      </w:r>
      <w:r w:rsidRPr="00A52BCC">
        <w:rPr>
          <w:rFonts w:asciiTheme="minorHAnsi" w:hAnsiTheme="minorHAnsi" w:cs="Times New Roman"/>
          <w:spacing w:val="-1"/>
        </w:rPr>
        <w:t>information</w:t>
      </w:r>
      <w:r w:rsidRPr="00A52BCC">
        <w:rPr>
          <w:rFonts w:asciiTheme="minorHAnsi" w:hAnsiTheme="minorHAnsi" w:cs="Times New Roman"/>
          <w:spacing w:val="-3"/>
        </w:rPr>
        <w:t xml:space="preserve"> </w:t>
      </w:r>
      <w:r w:rsidRPr="00A52BCC">
        <w:rPr>
          <w:rFonts w:asciiTheme="minorHAnsi" w:hAnsiTheme="minorHAnsi" w:cs="Times New Roman"/>
          <w:spacing w:val="-1"/>
        </w:rPr>
        <w:t>relating</w:t>
      </w:r>
      <w:r w:rsidRPr="00A52BCC">
        <w:rPr>
          <w:rFonts w:asciiTheme="minorHAnsi" w:hAnsiTheme="minorHAnsi" w:cs="Times New Roman"/>
          <w:spacing w:val="-3"/>
        </w:rPr>
        <w:t xml:space="preserve"> </w:t>
      </w:r>
      <w:r w:rsidRPr="00A52BCC">
        <w:rPr>
          <w:rFonts w:asciiTheme="minorHAnsi" w:hAnsiTheme="minorHAnsi" w:cs="Times New Roman"/>
        </w:rPr>
        <w:t>to</w:t>
      </w:r>
      <w:r w:rsidRPr="00A52BCC">
        <w:rPr>
          <w:rFonts w:asciiTheme="minorHAnsi" w:hAnsiTheme="minorHAnsi" w:cs="Times New Roman"/>
          <w:spacing w:val="-1"/>
        </w:rPr>
        <w:t xml:space="preserve"> the</w:t>
      </w:r>
      <w:r w:rsidRPr="00A52BCC">
        <w:rPr>
          <w:rFonts w:asciiTheme="minorHAnsi" w:hAnsiTheme="minorHAnsi" w:cs="Times New Roman"/>
          <w:spacing w:val="1"/>
        </w:rPr>
        <w:t xml:space="preserve"> </w:t>
      </w:r>
      <w:r w:rsidRPr="00A52BCC">
        <w:rPr>
          <w:rFonts w:asciiTheme="minorHAnsi" w:hAnsiTheme="minorHAnsi" w:cs="Times New Roman"/>
          <w:spacing w:val="-2"/>
        </w:rPr>
        <w:t>use</w:t>
      </w:r>
      <w:r w:rsidRPr="00A52BCC">
        <w:rPr>
          <w:rFonts w:asciiTheme="minorHAnsi" w:hAnsiTheme="minorHAnsi" w:cs="Times New Roman"/>
          <w:spacing w:val="1"/>
        </w:rPr>
        <w:t xml:space="preserve"> </w:t>
      </w:r>
      <w:r w:rsidRPr="00A52BCC">
        <w:rPr>
          <w:rFonts w:asciiTheme="minorHAnsi" w:hAnsiTheme="minorHAnsi" w:cs="Times New Roman"/>
        </w:rPr>
        <w:t>of</w:t>
      </w:r>
      <w:r w:rsidRPr="00A52BCC">
        <w:rPr>
          <w:rFonts w:asciiTheme="minorHAnsi" w:hAnsiTheme="minorHAnsi" w:cs="Times New Roman"/>
          <w:spacing w:val="-2"/>
        </w:rPr>
        <w:t xml:space="preserve"> </w:t>
      </w:r>
      <w:r w:rsidRPr="00A52BCC">
        <w:rPr>
          <w:rFonts w:asciiTheme="minorHAnsi" w:hAnsiTheme="minorHAnsi" w:cs="Times New Roman"/>
          <w:spacing w:val="-1"/>
        </w:rPr>
        <w:t>alcohol,</w:t>
      </w:r>
      <w:r w:rsidRPr="00A52BCC">
        <w:rPr>
          <w:rFonts w:asciiTheme="minorHAnsi" w:hAnsiTheme="minorHAnsi" w:cs="Times New Roman"/>
          <w:spacing w:val="-2"/>
        </w:rPr>
        <w:t xml:space="preserve"> </w:t>
      </w:r>
      <w:r w:rsidRPr="00A52BCC">
        <w:rPr>
          <w:rFonts w:asciiTheme="minorHAnsi" w:hAnsiTheme="minorHAnsi" w:cs="Times New Roman"/>
          <w:spacing w:val="-1"/>
        </w:rPr>
        <w:t>drugs</w:t>
      </w:r>
      <w:r w:rsidRPr="00A52BCC">
        <w:rPr>
          <w:rFonts w:asciiTheme="minorHAnsi" w:hAnsiTheme="minorHAnsi" w:cs="Times New Roman"/>
        </w:rPr>
        <w:t xml:space="preserve"> or</w:t>
      </w:r>
      <w:r w:rsidRPr="00A52BCC">
        <w:rPr>
          <w:rFonts w:asciiTheme="minorHAnsi" w:hAnsiTheme="minorHAnsi" w:cs="Times New Roman"/>
          <w:spacing w:val="-2"/>
        </w:rPr>
        <w:t xml:space="preserve"> </w:t>
      </w:r>
      <w:r w:rsidRPr="00A52BCC">
        <w:rPr>
          <w:rFonts w:asciiTheme="minorHAnsi" w:hAnsiTheme="minorHAnsi" w:cs="Times New Roman"/>
          <w:spacing w:val="-1"/>
        </w:rPr>
        <w:t>other</w:t>
      </w:r>
      <w:r w:rsidRPr="00A52BCC">
        <w:rPr>
          <w:rFonts w:asciiTheme="minorHAnsi" w:hAnsiTheme="minorHAnsi" w:cs="Times New Roman"/>
          <w:spacing w:val="41"/>
        </w:rPr>
        <w:t xml:space="preserve"> </w:t>
      </w:r>
      <w:r w:rsidRPr="00A52BCC">
        <w:rPr>
          <w:rFonts w:asciiTheme="minorHAnsi" w:hAnsiTheme="minorHAnsi" w:cs="Times New Roman"/>
          <w:spacing w:val="-1"/>
        </w:rPr>
        <w:t>addictive</w:t>
      </w:r>
      <w:r w:rsidRPr="00A52BCC">
        <w:rPr>
          <w:rFonts w:asciiTheme="minorHAnsi" w:hAnsiTheme="minorHAnsi" w:cs="Times New Roman"/>
          <w:spacing w:val="1"/>
        </w:rPr>
        <w:t xml:space="preserve"> </w:t>
      </w:r>
      <w:r w:rsidRPr="00A52BCC">
        <w:rPr>
          <w:rFonts w:asciiTheme="minorHAnsi" w:hAnsiTheme="minorHAnsi" w:cs="Times New Roman"/>
          <w:spacing w:val="-1"/>
        </w:rPr>
        <w:t>products;</w:t>
      </w:r>
      <w:r w:rsidRPr="00A52BCC">
        <w:rPr>
          <w:rFonts w:asciiTheme="minorHAnsi" w:hAnsiTheme="minorHAnsi" w:cs="Times New Roman"/>
          <w:spacing w:val="1"/>
        </w:rPr>
        <w:t xml:space="preserve"> </w:t>
      </w:r>
      <w:r w:rsidRPr="00A52BCC">
        <w:rPr>
          <w:rFonts w:asciiTheme="minorHAnsi" w:hAnsiTheme="minorHAnsi" w:cs="Times New Roman"/>
          <w:spacing w:val="-1"/>
        </w:rPr>
        <w:t>information regarding an individual’s</w:t>
      </w:r>
      <w:r w:rsidRPr="00A52BCC">
        <w:rPr>
          <w:rFonts w:asciiTheme="minorHAnsi" w:hAnsiTheme="minorHAnsi" w:cs="Times New Roman"/>
        </w:rPr>
        <w:t xml:space="preserve"> </w:t>
      </w:r>
      <w:r w:rsidRPr="00A52BCC">
        <w:rPr>
          <w:rFonts w:asciiTheme="minorHAnsi" w:hAnsiTheme="minorHAnsi" w:cs="Times New Roman"/>
          <w:spacing w:val="-1"/>
        </w:rPr>
        <w:t>psychological</w:t>
      </w:r>
      <w:r w:rsidRPr="00A52BCC">
        <w:rPr>
          <w:rFonts w:asciiTheme="minorHAnsi" w:hAnsiTheme="minorHAnsi" w:cs="Times New Roman"/>
        </w:rPr>
        <w:t xml:space="preserve"> </w:t>
      </w:r>
      <w:r w:rsidRPr="00A52BCC">
        <w:rPr>
          <w:rFonts w:asciiTheme="minorHAnsi" w:hAnsiTheme="minorHAnsi" w:cs="Times New Roman"/>
          <w:spacing w:val="-1"/>
        </w:rPr>
        <w:t xml:space="preserve">well-being </w:t>
      </w:r>
      <w:r w:rsidRPr="00A52BCC">
        <w:rPr>
          <w:rFonts w:asciiTheme="minorHAnsi" w:hAnsiTheme="minorHAnsi" w:cs="Times New Roman"/>
        </w:rPr>
        <w:t>or</w:t>
      </w:r>
      <w:r w:rsidRPr="00A52BCC">
        <w:rPr>
          <w:rFonts w:asciiTheme="minorHAnsi" w:hAnsiTheme="minorHAnsi" w:cs="Times New Roman"/>
          <w:spacing w:val="39"/>
        </w:rPr>
        <w:t xml:space="preserve"> </w:t>
      </w:r>
      <w:r w:rsidRPr="00A52BCC">
        <w:rPr>
          <w:rFonts w:asciiTheme="minorHAnsi" w:hAnsiTheme="minorHAnsi" w:cs="Times New Roman"/>
          <w:spacing w:val="-1"/>
        </w:rPr>
        <w:t>mental</w:t>
      </w:r>
      <w:r w:rsidRPr="00A52BCC">
        <w:rPr>
          <w:rFonts w:asciiTheme="minorHAnsi" w:hAnsiTheme="minorHAnsi" w:cs="Times New Roman"/>
          <w:spacing w:val="-3"/>
        </w:rPr>
        <w:t xml:space="preserve"> </w:t>
      </w:r>
      <w:r w:rsidRPr="00A52BCC">
        <w:rPr>
          <w:rFonts w:asciiTheme="minorHAnsi" w:hAnsiTheme="minorHAnsi" w:cs="Times New Roman"/>
          <w:spacing w:val="-1"/>
        </w:rPr>
        <w:t>health; genetic</w:t>
      </w:r>
      <w:r w:rsidRPr="00A52BCC">
        <w:rPr>
          <w:rFonts w:asciiTheme="minorHAnsi" w:hAnsiTheme="minorHAnsi" w:cs="Times New Roman"/>
        </w:rPr>
        <w:t xml:space="preserve"> </w:t>
      </w:r>
      <w:r w:rsidRPr="00A52BCC">
        <w:rPr>
          <w:rFonts w:asciiTheme="minorHAnsi" w:hAnsiTheme="minorHAnsi" w:cs="Times New Roman"/>
          <w:spacing w:val="-1"/>
        </w:rPr>
        <w:t>information</w:t>
      </w:r>
      <w:r w:rsidRPr="00A52BCC">
        <w:rPr>
          <w:rFonts w:asciiTheme="minorHAnsi" w:hAnsiTheme="minorHAnsi" w:cs="Times New Roman"/>
          <w:spacing w:val="-3"/>
        </w:rPr>
        <w:t xml:space="preserve"> </w:t>
      </w:r>
      <w:r w:rsidRPr="00A52BCC">
        <w:rPr>
          <w:rFonts w:asciiTheme="minorHAnsi" w:hAnsiTheme="minorHAnsi" w:cs="Times New Roman"/>
        </w:rPr>
        <w:t xml:space="preserve">or </w:t>
      </w:r>
      <w:r w:rsidRPr="00A52BCC">
        <w:rPr>
          <w:rFonts w:asciiTheme="minorHAnsi" w:hAnsiTheme="minorHAnsi" w:cs="Times New Roman"/>
          <w:spacing w:val="-1"/>
        </w:rPr>
        <w:t>tissue</w:t>
      </w:r>
      <w:r w:rsidRPr="00A52BCC">
        <w:rPr>
          <w:rFonts w:asciiTheme="minorHAnsi" w:hAnsiTheme="minorHAnsi" w:cs="Times New Roman"/>
          <w:spacing w:val="1"/>
        </w:rPr>
        <w:t xml:space="preserve"> </w:t>
      </w:r>
      <w:r w:rsidRPr="00A52BCC">
        <w:rPr>
          <w:rFonts w:asciiTheme="minorHAnsi" w:hAnsiTheme="minorHAnsi" w:cs="Times New Roman"/>
          <w:spacing w:val="-1"/>
        </w:rPr>
        <w:t xml:space="preserve">samples; </w:t>
      </w:r>
      <w:r w:rsidRPr="00A52BCC">
        <w:rPr>
          <w:rFonts w:asciiTheme="minorHAnsi" w:hAnsiTheme="minorHAnsi" w:cs="Times New Roman"/>
        </w:rPr>
        <w:t xml:space="preserve">or </w:t>
      </w:r>
      <w:r w:rsidRPr="00A52BCC">
        <w:rPr>
          <w:rFonts w:asciiTheme="minorHAnsi" w:hAnsiTheme="minorHAnsi" w:cs="Times New Roman"/>
          <w:spacing w:val="-1"/>
        </w:rPr>
        <w:t>information</w:t>
      </w:r>
      <w:r w:rsidRPr="00A52BCC">
        <w:rPr>
          <w:rFonts w:asciiTheme="minorHAnsi" w:hAnsiTheme="minorHAnsi" w:cs="Times New Roman"/>
          <w:spacing w:val="-3"/>
        </w:rPr>
        <w:t xml:space="preserve"> </w:t>
      </w:r>
      <w:r w:rsidRPr="00A52BCC">
        <w:rPr>
          <w:rFonts w:asciiTheme="minorHAnsi" w:hAnsiTheme="minorHAnsi" w:cs="Times New Roman"/>
          <w:spacing w:val="-1"/>
        </w:rPr>
        <w:t>that</w:t>
      </w:r>
      <w:r w:rsidRPr="00A52BCC">
        <w:rPr>
          <w:rFonts w:asciiTheme="minorHAnsi" w:hAnsiTheme="minorHAnsi" w:cs="Times New Roman"/>
          <w:spacing w:val="1"/>
        </w:rPr>
        <w:t xml:space="preserve"> </w:t>
      </w:r>
      <w:r w:rsidRPr="00A52BCC">
        <w:rPr>
          <w:rFonts w:asciiTheme="minorHAnsi" w:hAnsiTheme="minorHAnsi" w:cs="Times New Roman"/>
          <w:spacing w:val="-1"/>
        </w:rPr>
        <w:t>if</w:t>
      </w:r>
      <w:r w:rsidRPr="00A52BCC">
        <w:rPr>
          <w:rFonts w:asciiTheme="minorHAnsi" w:hAnsiTheme="minorHAnsi" w:cs="Times New Roman"/>
        </w:rPr>
        <w:t xml:space="preserve"> </w:t>
      </w:r>
      <w:r w:rsidRPr="00A52BCC">
        <w:rPr>
          <w:rFonts w:asciiTheme="minorHAnsi" w:hAnsiTheme="minorHAnsi" w:cs="Times New Roman"/>
          <w:spacing w:val="-1"/>
        </w:rPr>
        <w:t>released</w:t>
      </w:r>
      <w:r w:rsidRPr="00A52BCC">
        <w:rPr>
          <w:rFonts w:asciiTheme="minorHAnsi" w:hAnsiTheme="minorHAnsi" w:cs="Times New Roman"/>
          <w:spacing w:val="51"/>
        </w:rPr>
        <w:t xml:space="preserve"> </w:t>
      </w:r>
      <w:r w:rsidRPr="00A52BCC">
        <w:rPr>
          <w:rFonts w:asciiTheme="minorHAnsi" w:hAnsiTheme="minorHAnsi" w:cs="Times New Roman"/>
          <w:spacing w:val="-1"/>
        </w:rPr>
        <w:t>might</w:t>
      </w:r>
      <w:r w:rsidRPr="00A52BCC">
        <w:rPr>
          <w:rFonts w:asciiTheme="minorHAnsi" w:hAnsiTheme="minorHAnsi" w:cs="Times New Roman"/>
          <w:spacing w:val="1"/>
        </w:rPr>
        <w:t xml:space="preserve"> </w:t>
      </w:r>
      <w:r w:rsidRPr="00A52BCC">
        <w:rPr>
          <w:rFonts w:asciiTheme="minorHAnsi" w:hAnsiTheme="minorHAnsi" w:cs="Times New Roman"/>
          <w:spacing w:val="-1"/>
        </w:rPr>
        <w:t>be</w:t>
      </w:r>
      <w:r w:rsidRPr="00A52BCC">
        <w:rPr>
          <w:rFonts w:asciiTheme="minorHAnsi" w:hAnsiTheme="minorHAnsi" w:cs="Times New Roman"/>
          <w:spacing w:val="1"/>
        </w:rPr>
        <w:t xml:space="preserve"> </w:t>
      </w:r>
      <w:r w:rsidRPr="00A52BCC">
        <w:rPr>
          <w:rFonts w:asciiTheme="minorHAnsi" w:hAnsiTheme="minorHAnsi" w:cs="Times New Roman"/>
          <w:spacing w:val="-1"/>
        </w:rPr>
        <w:t>damaging to</w:t>
      </w:r>
      <w:r w:rsidRPr="00A52BCC">
        <w:rPr>
          <w:rFonts w:asciiTheme="minorHAnsi" w:hAnsiTheme="minorHAnsi" w:cs="Times New Roman"/>
          <w:spacing w:val="1"/>
        </w:rPr>
        <w:t xml:space="preserve"> </w:t>
      </w:r>
      <w:r w:rsidRPr="00A52BCC">
        <w:rPr>
          <w:rFonts w:asciiTheme="minorHAnsi" w:hAnsiTheme="minorHAnsi" w:cs="Times New Roman"/>
          <w:spacing w:val="-1"/>
        </w:rPr>
        <w:t>an individuals’</w:t>
      </w:r>
      <w:r w:rsidRPr="00A52BCC">
        <w:rPr>
          <w:rFonts w:asciiTheme="minorHAnsi" w:hAnsiTheme="minorHAnsi" w:cs="Times New Roman"/>
        </w:rPr>
        <w:t xml:space="preserve"> </w:t>
      </w:r>
      <w:r w:rsidRPr="00A52BCC">
        <w:rPr>
          <w:rFonts w:asciiTheme="minorHAnsi" w:hAnsiTheme="minorHAnsi" w:cs="Times New Roman"/>
          <w:spacing w:val="-1"/>
        </w:rPr>
        <w:t>financial</w:t>
      </w:r>
      <w:r w:rsidRPr="00A52BCC">
        <w:rPr>
          <w:rFonts w:asciiTheme="minorHAnsi" w:hAnsiTheme="minorHAnsi" w:cs="Times New Roman"/>
        </w:rPr>
        <w:t xml:space="preserve"> </w:t>
      </w:r>
      <w:r w:rsidRPr="00A52BCC">
        <w:rPr>
          <w:rFonts w:asciiTheme="minorHAnsi" w:hAnsiTheme="minorHAnsi" w:cs="Times New Roman"/>
          <w:spacing w:val="-1"/>
        </w:rPr>
        <w:t>standing,</w:t>
      </w:r>
      <w:r w:rsidRPr="00A52BCC">
        <w:rPr>
          <w:rFonts w:asciiTheme="minorHAnsi" w:hAnsiTheme="minorHAnsi" w:cs="Times New Roman"/>
        </w:rPr>
        <w:t xml:space="preserve"> </w:t>
      </w:r>
      <w:r w:rsidRPr="00A52BCC">
        <w:rPr>
          <w:rFonts w:asciiTheme="minorHAnsi" w:hAnsiTheme="minorHAnsi" w:cs="Times New Roman"/>
          <w:spacing w:val="-1"/>
        </w:rPr>
        <w:t xml:space="preserve">employability </w:t>
      </w:r>
      <w:r w:rsidRPr="00A52BCC">
        <w:rPr>
          <w:rFonts w:asciiTheme="minorHAnsi" w:hAnsiTheme="minorHAnsi" w:cs="Times New Roman"/>
        </w:rPr>
        <w:t xml:space="preserve">or </w:t>
      </w:r>
      <w:r w:rsidRPr="00A52BCC">
        <w:rPr>
          <w:rFonts w:asciiTheme="minorHAnsi" w:hAnsiTheme="minorHAnsi" w:cs="Times New Roman"/>
          <w:spacing w:val="-1"/>
        </w:rPr>
        <w:t>reputation</w:t>
      </w:r>
      <w:r w:rsidRPr="00A52BCC">
        <w:rPr>
          <w:rFonts w:asciiTheme="minorHAnsi" w:hAnsiTheme="minorHAnsi" w:cs="Times New Roman"/>
          <w:spacing w:val="31"/>
        </w:rPr>
        <w:t xml:space="preserve"> </w:t>
      </w:r>
      <w:r w:rsidRPr="00A52BCC">
        <w:rPr>
          <w:rFonts w:asciiTheme="minorHAnsi" w:hAnsiTheme="minorHAnsi" w:cs="Times New Roman"/>
          <w:spacing w:val="-1"/>
        </w:rPr>
        <w:t>within the</w:t>
      </w:r>
      <w:r w:rsidRPr="00A52BCC">
        <w:rPr>
          <w:rFonts w:asciiTheme="minorHAnsi" w:hAnsiTheme="minorHAnsi" w:cs="Times New Roman"/>
          <w:spacing w:val="-2"/>
        </w:rPr>
        <w:t xml:space="preserve"> </w:t>
      </w:r>
      <w:r w:rsidRPr="00A52BCC">
        <w:rPr>
          <w:rFonts w:asciiTheme="minorHAnsi" w:hAnsiTheme="minorHAnsi" w:cs="Times New Roman"/>
          <w:spacing w:val="-1"/>
        </w:rPr>
        <w:t xml:space="preserve">community </w:t>
      </w:r>
      <w:r w:rsidRPr="00A52BCC">
        <w:rPr>
          <w:rFonts w:asciiTheme="minorHAnsi" w:hAnsiTheme="minorHAnsi" w:cs="Times New Roman"/>
        </w:rPr>
        <w:t>or</w:t>
      </w:r>
      <w:r w:rsidRPr="00A52BCC">
        <w:rPr>
          <w:rFonts w:asciiTheme="minorHAnsi" w:hAnsiTheme="minorHAnsi" w:cs="Times New Roman"/>
          <w:spacing w:val="-2"/>
        </w:rPr>
        <w:t xml:space="preserve"> </w:t>
      </w:r>
      <w:r w:rsidRPr="00A52BCC">
        <w:rPr>
          <w:rFonts w:asciiTheme="minorHAnsi" w:hAnsiTheme="minorHAnsi" w:cs="Times New Roman"/>
          <w:spacing w:val="-1"/>
        </w:rPr>
        <w:t>might</w:t>
      </w:r>
      <w:r w:rsidRPr="00A52BCC">
        <w:rPr>
          <w:rFonts w:asciiTheme="minorHAnsi" w:hAnsiTheme="minorHAnsi" w:cs="Times New Roman"/>
          <w:spacing w:val="1"/>
        </w:rPr>
        <w:t xml:space="preserve"> </w:t>
      </w:r>
      <w:r w:rsidRPr="00A52BCC">
        <w:rPr>
          <w:rFonts w:asciiTheme="minorHAnsi" w:hAnsiTheme="minorHAnsi" w:cs="Times New Roman"/>
          <w:spacing w:val="-1"/>
        </w:rPr>
        <w:t>lead to</w:t>
      </w:r>
      <w:r w:rsidRPr="00A52BCC">
        <w:rPr>
          <w:rFonts w:asciiTheme="minorHAnsi" w:hAnsiTheme="minorHAnsi" w:cs="Times New Roman"/>
          <w:spacing w:val="1"/>
        </w:rPr>
        <w:t xml:space="preserve"> </w:t>
      </w:r>
      <w:r w:rsidRPr="00A52BCC">
        <w:rPr>
          <w:rFonts w:asciiTheme="minorHAnsi" w:hAnsiTheme="minorHAnsi" w:cs="Times New Roman"/>
          <w:spacing w:val="-1"/>
        </w:rPr>
        <w:t>social</w:t>
      </w:r>
      <w:r w:rsidRPr="00A52BCC">
        <w:rPr>
          <w:rFonts w:asciiTheme="minorHAnsi" w:hAnsiTheme="minorHAnsi" w:cs="Times New Roman"/>
        </w:rPr>
        <w:t xml:space="preserve"> </w:t>
      </w:r>
      <w:r w:rsidRPr="00A52BCC">
        <w:rPr>
          <w:rFonts w:asciiTheme="minorHAnsi" w:hAnsiTheme="minorHAnsi" w:cs="Times New Roman"/>
          <w:spacing w:val="-1"/>
        </w:rPr>
        <w:t>stigmatization</w:t>
      </w:r>
      <w:r w:rsidRPr="00A52BCC">
        <w:rPr>
          <w:rFonts w:asciiTheme="minorHAnsi" w:hAnsiTheme="minorHAnsi" w:cs="Times New Roman"/>
          <w:spacing w:val="-3"/>
        </w:rPr>
        <w:t xml:space="preserve"> </w:t>
      </w:r>
      <w:r w:rsidRPr="00A52BCC">
        <w:rPr>
          <w:rFonts w:asciiTheme="minorHAnsi" w:hAnsiTheme="minorHAnsi" w:cs="Times New Roman"/>
        </w:rPr>
        <w:t xml:space="preserve">or </w:t>
      </w:r>
      <w:r w:rsidRPr="00A52BCC">
        <w:rPr>
          <w:rFonts w:asciiTheme="minorHAnsi" w:hAnsiTheme="minorHAnsi" w:cs="Times New Roman"/>
          <w:spacing w:val="-1"/>
        </w:rPr>
        <w:t>discrimination.</w:t>
      </w:r>
    </w:p>
    <w:p w14:paraId="3EB36654" w14:textId="77777777" w:rsidR="00E3549C" w:rsidRPr="00A52BCC" w:rsidRDefault="00E3549C" w:rsidP="003C1F68">
      <w:pPr>
        <w:pStyle w:val="Default"/>
        <w:rPr>
          <w:rFonts w:asciiTheme="minorHAnsi" w:hAnsiTheme="minorHAnsi" w:cs="Times New Roman"/>
          <w:bCs/>
          <w:color w:val="auto"/>
        </w:rPr>
      </w:pPr>
    </w:p>
    <w:p w14:paraId="3D91F602" w14:textId="37511C52" w:rsidR="00A67CE4" w:rsidRPr="00A52BCC" w:rsidRDefault="00A67CE4" w:rsidP="00A67CE4">
      <w:pPr>
        <w:pStyle w:val="Default"/>
        <w:rPr>
          <w:rFonts w:asciiTheme="minorHAnsi" w:hAnsiTheme="minorHAnsi" w:cs="Times New Roman"/>
          <w:bCs/>
          <w:color w:val="auto"/>
        </w:rPr>
      </w:pPr>
      <w:r w:rsidRPr="00A52BCC">
        <w:rPr>
          <w:rFonts w:asciiTheme="minorHAnsi" w:hAnsiTheme="minorHAnsi" w:cs="Times New Roman"/>
          <w:b/>
          <w:bCs/>
          <w:color w:val="auto"/>
        </w:rPr>
        <w:t xml:space="preserve">Serious Adverse Event: </w:t>
      </w:r>
      <w:r w:rsidRPr="00A52BCC">
        <w:rPr>
          <w:rFonts w:asciiTheme="minorHAnsi" w:hAnsiTheme="minorHAnsi" w:cs="Times New Roman"/>
          <w:bCs/>
          <w:color w:val="auto"/>
        </w:rPr>
        <w:t>An adverse event that results in any of the following outcomes: death, a life-threatening adverse event, inpatient hospitalization or prolongation of existing hospitalization, a persistent or significant disability/incapacity, or a congenital anomaly/birth defect.</w:t>
      </w:r>
    </w:p>
    <w:p w14:paraId="23976DCA" w14:textId="77777777" w:rsidR="00A67CE4" w:rsidRPr="00A52BCC" w:rsidRDefault="00A67CE4" w:rsidP="00A67CE4">
      <w:pPr>
        <w:pStyle w:val="Default"/>
        <w:rPr>
          <w:rFonts w:asciiTheme="minorHAnsi" w:hAnsiTheme="minorHAnsi" w:cs="Times New Roman"/>
          <w:b/>
          <w:bCs/>
          <w:color w:val="auto"/>
        </w:rPr>
      </w:pPr>
    </w:p>
    <w:p w14:paraId="03C9212D" w14:textId="572D1D47" w:rsidR="00A67CE4" w:rsidRPr="00A52BCC" w:rsidRDefault="003C1F68" w:rsidP="00A67CE4">
      <w:pPr>
        <w:pStyle w:val="Default"/>
        <w:rPr>
          <w:rFonts w:asciiTheme="minorHAnsi" w:hAnsiTheme="minorHAnsi" w:cs="Times New Roman"/>
          <w:color w:val="auto"/>
        </w:rPr>
      </w:pPr>
      <w:r w:rsidRPr="00A52BCC">
        <w:rPr>
          <w:rFonts w:asciiTheme="minorHAnsi" w:hAnsiTheme="minorHAnsi" w:cs="Times New Roman"/>
          <w:b/>
          <w:bCs/>
          <w:color w:val="auto"/>
        </w:rPr>
        <w:t>Serious non</w:t>
      </w:r>
      <w:r w:rsidR="00A67CE4" w:rsidRPr="00A52BCC">
        <w:rPr>
          <w:rFonts w:asciiTheme="minorHAnsi" w:hAnsiTheme="minorHAnsi" w:cs="Times New Roman"/>
          <w:b/>
          <w:bCs/>
          <w:color w:val="auto"/>
        </w:rPr>
        <w:t>-</w:t>
      </w:r>
      <w:r w:rsidRPr="00A52BCC">
        <w:rPr>
          <w:rFonts w:asciiTheme="minorHAnsi" w:hAnsiTheme="minorHAnsi" w:cs="Times New Roman"/>
          <w:b/>
          <w:bCs/>
          <w:color w:val="auto"/>
        </w:rPr>
        <w:t xml:space="preserve">compliance: </w:t>
      </w:r>
      <w:r w:rsidR="00A67CE4" w:rsidRPr="00A52BCC">
        <w:rPr>
          <w:rFonts w:asciiTheme="minorHAnsi" w:hAnsiTheme="minorHAnsi" w:cs="Times New Roman"/>
          <w:color w:val="auto"/>
        </w:rPr>
        <w:t>Non-compliance which could significantly:</w:t>
      </w:r>
    </w:p>
    <w:p w14:paraId="560A62D5" w14:textId="77777777" w:rsidR="00A67CE4" w:rsidRPr="00A52BCC" w:rsidRDefault="00A67CE4" w:rsidP="00887C91">
      <w:pPr>
        <w:pStyle w:val="Default"/>
        <w:numPr>
          <w:ilvl w:val="0"/>
          <w:numId w:val="20"/>
        </w:numPr>
        <w:rPr>
          <w:rFonts w:asciiTheme="minorHAnsi" w:hAnsiTheme="minorHAnsi" w:cs="Times New Roman"/>
          <w:color w:val="auto"/>
        </w:rPr>
      </w:pPr>
      <w:r w:rsidRPr="00A52BCC">
        <w:rPr>
          <w:rFonts w:asciiTheme="minorHAnsi" w:hAnsiTheme="minorHAnsi" w:cs="Times New Roman"/>
          <w:color w:val="auto"/>
        </w:rPr>
        <w:t>Increase the risks to, or jeopardize the safety, welfare, and/or rights of subjects or others, or,</w:t>
      </w:r>
    </w:p>
    <w:p w14:paraId="03697DD6" w14:textId="3EB91075" w:rsidR="003C1F68" w:rsidRPr="00A52BCC" w:rsidRDefault="00A67CE4" w:rsidP="00887C91">
      <w:pPr>
        <w:pStyle w:val="Default"/>
        <w:numPr>
          <w:ilvl w:val="0"/>
          <w:numId w:val="20"/>
        </w:numPr>
        <w:rPr>
          <w:rFonts w:asciiTheme="minorHAnsi" w:hAnsiTheme="minorHAnsi" w:cs="Times New Roman"/>
          <w:color w:val="auto"/>
        </w:rPr>
      </w:pPr>
      <w:r w:rsidRPr="00A52BCC">
        <w:rPr>
          <w:rFonts w:asciiTheme="minorHAnsi" w:hAnsiTheme="minorHAnsi" w:cs="Times New Roman"/>
          <w:color w:val="auto"/>
        </w:rPr>
        <w:t>Decrease the potential benefits (including the scientific integrity of the research).</w:t>
      </w:r>
    </w:p>
    <w:p w14:paraId="010D1BA4" w14:textId="77777777" w:rsidR="003C1F68" w:rsidRPr="00A52BCC" w:rsidRDefault="003C1F68" w:rsidP="003C1F68">
      <w:pPr>
        <w:pStyle w:val="Default"/>
        <w:rPr>
          <w:rFonts w:asciiTheme="minorHAnsi" w:hAnsiTheme="minorHAnsi" w:cs="Times New Roman"/>
          <w:color w:val="auto"/>
        </w:rPr>
      </w:pPr>
    </w:p>
    <w:p w14:paraId="3CE78463" w14:textId="5E025014" w:rsidR="00A67CE4" w:rsidRPr="00A52BCC" w:rsidRDefault="00A67CE4" w:rsidP="00A67CE4">
      <w:pPr>
        <w:pStyle w:val="Default"/>
        <w:rPr>
          <w:rFonts w:asciiTheme="minorHAnsi" w:hAnsiTheme="minorHAnsi" w:cs="Times New Roman"/>
          <w:color w:val="auto"/>
        </w:rPr>
      </w:pPr>
      <w:r w:rsidRPr="00A52BCC">
        <w:rPr>
          <w:rFonts w:asciiTheme="minorHAnsi" w:hAnsiTheme="minorHAnsi" w:cs="Times New Roman"/>
          <w:b/>
          <w:color w:val="auto"/>
        </w:rPr>
        <w:t>Significant risk device</w:t>
      </w:r>
      <w:r w:rsidRPr="00A52BCC">
        <w:rPr>
          <w:rFonts w:asciiTheme="minorHAnsi" w:hAnsiTheme="minorHAnsi" w:cs="Times New Roman"/>
          <w:color w:val="auto"/>
        </w:rPr>
        <w:t>: Under 21 CFR 812.3(m), a significant risk device means an investigational device that presents a potential for serious risk to the health, safety, or welfare of a subject and is: intended as an implant; purported or represented to be for use supporting or sustaining human life; for a use of substantial importance in diagnosing, curing, mitigating, treating disease; or otherwise preventing impairment of human health.</w:t>
      </w:r>
    </w:p>
    <w:p w14:paraId="6E79B954" w14:textId="77777777" w:rsidR="00A67CE4" w:rsidRPr="00A52BCC" w:rsidRDefault="00A67CE4" w:rsidP="00A67CE4">
      <w:pPr>
        <w:pStyle w:val="Default"/>
        <w:rPr>
          <w:rFonts w:asciiTheme="minorHAnsi" w:hAnsiTheme="minorHAnsi" w:cs="Times New Roman"/>
          <w:color w:val="auto"/>
        </w:rPr>
      </w:pPr>
    </w:p>
    <w:p w14:paraId="672538E8" w14:textId="2C710F4C" w:rsidR="00B11D9A" w:rsidRPr="00A52BCC" w:rsidRDefault="00B11D9A" w:rsidP="00A67CE4">
      <w:pPr>
        <w:pStyle w:val="Default"/>
        <w:rPr>
          <w:rFonts w:asciiTheme="minorHAnsi" w:hAnsiTheme="minorHAnsi" w:cs="Times New Roman"/>
          <w:color w:val="auto"/>
        </w:rPr>
      </w:pPr>
      <w:r w:rsidRPr="00A52BCC">
        <w:rPr>
          <w:rFonts w:asciiTheme="minorHAnsi" w:hAnsiTheme="minorHAnsi" w:cs="Times New Roman"/>
          <w:b/>
          <w:color w:val="auto"/>
        </w:rPr>
        <w:t>Social/Behavioral Research:</w:t>
      </w:r>
      <w:r w:rsidRPr="00A52BCC">
        <w:rPr>
          <w:rFonts w:asciiTheme="minorHAnsi" w:hAnsiTheme="minorHAnsi" w:cs="Times New Roman"/>
          <w:color w:val="auto"/>
        </w:rPr>
        <w:t xml:space="preserve"> Research involving the study of social and behavioral human functioning at the individual, small group, institution, or community levels. The study of behavioral factors such as thought processes, personality and emotion; also, the study of social and environmental variables are examples. Methodologies include direct observation, interviews and surveys, etc.</w:t>
      </w:r>
    </w:p>
    <w:p w14:paraId="1A05173E" w14:textId="77777777" w:rsidR="00B11D9A" w:rsidRPr="00A52BCC" w:rsidRDefault="00B11D9A" w:rsidP="00A67CE4">
      <w:pPr>
        <w:pStyle w:val="Default"/>
        <w:rPr>
          <w:rFonts w:asciiTheme="minorHAnsi" w:hAnsiTheme="minorHAnsi" w:cs="Times New Roman"/>
          <w:color w:val="auto"/>
        </w:rPr>
      </w:pPr>
    </w:p>
    <w:p w14:paraId="00E3DD31" w14:textId="77777777" w:rsidR="00A67CE4"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Specimen</w:t>
      </w:r>
      <w:r w:rsidRPr="00A52BCC">
        <w:rPr>
          <w:rFonts w:asciiTheme="minorHAnsi" w:hAnsiTheme="minorHAnsi" w:cs="Times New Roman"/>
          <w:color w:val="auto"/>
        </w:rPr>
        <w:t xml:space="preserve">: See also: </w:t>
      </w:r>
      <w:r w:rsidRPr="00A52BCC">
        <w:rPr>
          <w:rFonts w:asciiTheme="minorHAnsi" w:hAnsiTheme="minorHAnsi" w:cs="Times New Roman"/>
          <w:b/>
          <w:bCs/>
          <w:color w:val="auto"/>
        </w:rPr>
        <w:t>sample</w:t>
      </w:r>
      <w:r w:rsidRPr="00A52BCC">
        <w:rPr>
          <w:rFonts w:asciiTheme="minorHAnsi" w:hAnsiTheme="minorHAnsi" w:cs="Times New Roman"/>
          <w:color w:val="auto"/>
        </w:rPr>
        <w:t>. Human biological material, including solid material (e.g., tissue, organs) body fluid (e.g., blood, urine, saliva, semen, cerebrospinal fluid), and cells.</w:t>
      </w:r>
    </w:p>
    <w:p w14:paraId="2DC53C06" w14:textId="40A9607D"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color w:val="auto"/>
        </w:rPr>
        <w:t xml:space="preserve"> </w:t>
      </w:r>
    </w:p>
    <w:p w14:paraId="029C7ADD" w14:textId="77777777" w:rsidR="00E3549C" w:rsidRPr="00A52BCC" w:rsidRDefault="004E4022" w:rsidP="003C1F68">
      <w:pPr>
        <w:pStyle w:val="Default"/>
        <w:rPr>
          <w:rFonts w:asciiTheme="minorHAnsi" w:hAnsiTheme="minorHAnsi" w:cs="Times New Roman"/>
          <w:color w:val="auto"/>
        </w:rPr>
      </w:pPr>
      <w:r w:rsidRPr="00A52BCC">
        <w:rPr>
          <w:rFonts w:asciiTheme="minorHAnsi" w:hAnsiTheme="minorHAnsi" w:cs="Times New Roman"/>
          <w:b/>
          <w:color w:val="auto"/>
        </w:rPr>
        <w:t xml:space="preserve">Study: </w:t>
      </w:r>
      <w:r w:rsidRPr="00A52BCC">
        <w:rPr>
          <w:rFonts w:asciiTheme="minorHAnsi" w:hAnsiTheme="minorHAnsi" w:cs="Times New Roman"/>
          <w:color w:val="auto"/>
        </w:rPr>
        <w:t xml:space="preserve">For human </w:t>
      </w:r>
      <w:proofErr w:type="gramStart"/>
      <w:r w:rsidRPr="00A52BCC">
        <w:rPr>
          <w:rFonts w:asciiTheme="minorHAnsi" w:hAnsiTheme="minorHAnsi" w:cs="Times New Roman"/>
          <w:color w:val="auto"/>
        </w:rPr>
        <w:t>subjects</w:t>
      </w:r>
      <w:proofErr w:type="gramEnd"/>
      <w:r w:rsidRPr="00A52BCC">
        <w:rPr>
          <w:rFonts w:asciiTheme="minorHAnsi" w:hAnsiTheme="minorHAnsi" w:cs="Times New Roman"/>
          <w:color w:val="auto"/>
        </w:rPr>
        <w:t xml:space="preserve"> purposes, a research protocol.</w:t>
      </w:r>
    </w:p>
    <w:p w14:paraId="48222B1B" w14:textId="77777777" w:rsidR="004E4022" w:rsidRPr="00A52BCC" w:rsidRDefault="004E4022" w:rsidP="003C1F68">
      <w:pPr>
        <w:pStyle w:val="Default"/>
        <w:rPr>
          <w:rFonts w:asciiTheme="minorHAnsi" w:hAnsiTheme="minorHAnsi" w:cs="Times New Roman"/>
          <w:color w:val="auto"/>
        </w:rPr>
      </w:pPr>
    </w:p>
    <w:p w14:paraId="61DC74D7" w14:textId="279076C2" w:rsidR="00354AD8" w:rsidRPr="00A52BCC" w:rsidRDefault="00354AD8" w:rsidP="00354AD8">
      <w:pPr>
        <w:pStyle w:val="BodyText"/>
        <w:ind w:left="0" w:right="206"/>
        <w:rPr>
          <w:rFonts w:asciiTheme="minorHAnsi" w:hAnsiTheme="minorHAnsi" w:cs="Times New Roman"/>
          <w:sz w:val="24"/>
          <w:szCs w:val="24"/>
        </w:rPr>
      </w:pPr>
      <w:r w:rsidRPr="00A52BCC">
        <w:rPr>
          <w:rFonts w:asciiTheme="minorHAnsi" w:hAnsiTheme="minorHAnsi" w:cs="Times New Roman"/>
          <w:b/>
          <w:spacing w:val="-1"/>
          <w:sz w:val="24"/>
          <w:szCs w:val="24"/>
        </w:rPr>
        <w:t>Study</w:t>
      </w:r>
      <w:r w:rsidRPr="00A52BCC">
        <w:rPr>
          <w:rFonts w:asciiTheme="minorHAnsi" w:hAnsiTheme="minorHAnsi" w:cs="Times New Roman"/>
          <w:b/>
          <w:spacing w:val="1"/>
          <w:sz w:val="24"/>
          <w:szCs w:val="24"/>
        </w:rPr>
        <w:t xml:space="preserve"> </w:t>
      </w:r>
      <w:r w:rsidRPr="00A52BCC">
        <w:rPr>
          <w:rFonts w:asciiTheme="minorHAnsi" w:hAnsiTheme="minorHAnsi" w:cs="Times New Roman"/>
          <w:b/>
          <w:spacing w:val="-1"/>
          <w:sz w:val="24"/>
          <w:szCs w:val="24"/>
        </w:rPr>
        <w:t>Personnel</w:t>
      </w:r>
      <w:r w:rsidRPr="00A52BCC">
        <w:rPr>
          <w:rFonts w:asciiTheme="minorHAnsi" w:hAnsiTheme="minorHAnsi" w:cs="Times New Roman"/>
          <w:spacing w:val="-1"/>
          <w:sz w:val="24"/>
          <w:szCs w:val="24"/>
        </w:rPr>
        <w:t>:</w:t>
      </w:r>
      <w:r w:rsidRPr="00A52BCC">
        <w:rPr>
          <w:rFonts w:asciiTheme="minorHAnsi" w:hAnsiTheme="minorHAnsi" w:cs="Times New Roman"/>
          <w:spacing w:val="48"/>
          <w:sz w:val="24"/>
          <w:szCs w:val="24"/>
        </w:rPr>
        <w:t xml:space="preserve"> </w:t>
      </w:r>
      <w:r w:rsidR="00B11D9A" w:rsidRPr="00A52BCC">
        <w:rPr>
          <w:rFonts w:asciiTheme="minorHAnsi" w:hAnsiTheme="minorHAnsi" w:cs="Times New Roman"/>
          <w:spacing w:val="-1"/>
          <w:sz w:val="24"/>
          <w:szCs w:val="24"/>
        </w:rPr>
        <w:t>See: Key Personnel</w:t>
      </w:r>
    </w:p>
    <w:p w14:paraId="22B6FF1E" w14:textId="77777777" w:rsidR="00354AD8" w:rsidRPr="00A52BCC" w:rsidRDefault="00354AD8" w:rsidP="003C1F68">
      <w:pPr>
        <w:pStyle w:val="Default"/>
        <w:rPr>
          <w:rFonts w:asciiTheme="minorHAnsi" w:hAnsiTheme="minorHAnsi" w:cs="Times New Roman"/>
          <w:b/>
          <w:bCs/>
          <w:color w:val="auto"/>
        </w:rPr>
      </w:pPr>
    </w:p>
    <w:p w14:paraId="605795BF" w14:textId="58DF4572" w:rsidR="00B11D9A" w:rsidRPr="00A52BCC" w:rsidRDefault="00B11D9A" w:rsidP="003C1F68">
      <w:pPr>
        <w:pStyle w:val="Default"/>
        <w:rPr>
          <w:rFonts w:asciiTheme="minorHAnsi" w:hAnsiTheme="minorHAnsi" w:cs="Times New Roman"/>
          <w:bCs/>
          <w:color w:val="auto"/>
        </w:rPr>
      </w:pPr>
      <w:r w:rsidRPr="00A52BCC">
        <w:rPr>
          <w:rFonts w:asciiTheme="minorHAnsi" w:hAnsiTheme="minorHAnsi" w:cs="Times New Roman"/>
          <w:b/>
          <w:bCs/>
          <w:color w:val="auto"/>
        </w:rPr>
        <w:t>Subject</w:t>
      </w:r>
      <w:r w:rsidRPr="00A52BCC">
        <w:rPr>
          <w:rFonts w:asciiTheme="minorHAnsi" w:hAnsiTheme="minorHAnsi" w:cs="Times New Roman"/>
          <w:bCs/>
          <w:color w:val="auto"/>
        </w:rPr>
        <w:t xml:space="preserve">: See: Human </w:t>
      </w:r>
      <w:r w:rsidR="00887C91" w:rsidRPr="00A52BCC">
        <w:rPr>
          <w:rFonts w:asciiTheme="minorHAnsi" w:hAnsiTheme="minorHAnsi" w:cs="Times New Roman"/>
          <w:bCs/>
          <w:color w:val="auto"/>
        </w:rPr>
        <w:t>S</w:t>
      </w:r>
      <w:r w:rsidRPr="00A52BCC">
        <w:rPr>
          <w:rFonts w:asciiTheme="minorHAnsi" w:hAnsiTheme="minorHAnsi" w:cs="Times New Roman"/>
          <w:bCs/>
          <w:color w:val="auto"/>
        </w:rPr>
        <w:t>ubject</w:t>
      </w:r>
    </w:p>
    <w:p w14:paraId="1B18B62D" w14:textId="77777777" w:rsidR="00B11D9A" w:rsidRPr="00A52BCC" w:rsidRDefault="00B11D9A" w:rsidP="003C1F68">
      <w:pPr>
        <w:pStyle w:val="Default"/>
        <w:rPr>
          <w:rFonts w:asciiTheme="minorHAnsi" w:hAnsiTheme="minorHAnsi" w:cs="Times New Roman"/>
          <w:bCs/>
          <w:color w:val="auto"/>
        </w:rPr>
      </w:pPr>
    </w:p>
    <w:p w14:paraId="040B2871" w14:textId="51381C8B"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Suspension: </w:t>
      </w:r>
      <w:r w:rsidR="00B11D9A" w:rsidRPr="00A52BCC">
        <w:rPr>
          <w:rFonts w:asciiTheme="minorHAnsi" w:hAnsiTheme="minorHAnsi" w:cs="Times New Roman"/>
          <w:color w:val="auto"/>
        </w:rPr>
        <w:t>An action initiated by the IRB or other officials of the organization to stop temporarily some or all research procedures pending future action by the IRB or by the Investigator or his/her study personnel.</w:t>
      </w:r>
      <w:r w:rsidRPr="00A52BCC">
        <w:rPr>
          <w:rFonts w:asciiTheme="minorHAnsi" w:hAnsiTheme="minorHAnsi" w:cs="Times New Roman"/>
          <w:color w:val="auto"/>
        </w:rPr>
        <w:t xml:space="preserve"> </w:t>
      </w:r>
    </w:p>
    <w:p w14:paraId="3B1B2F66" w14:textId="77777777" w:rsidR="00354AD8" w:rsidRPr="00A52BCC" w:rsidRDefault="00354AD8" w:rsidP="003C1F68">
      <w:pPr>
        <w:pStyle w:val="Default"/>
        <w:rPr>
          <w:rFonts w:asciiTheme="minorHAnsi" w:hAnsiTheme="minorHAnsi" w:cs="Times New Roman"/>
          <w:b/>
          <w:bCs/>
          <w:color w:val="auto"/>
        </w:rPr>
      </w:pPr>
    </w:p>
    <w:p w14:paraId="1CF62650" w14:textId="77777777"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Systematic Investigation: </w:t>
      </w:r>
      <w:r w:rsidRPr="00A52BCC">
        <w:rPr>
          <w:rFonts w:asciiTheme="minorHAnsi" w:hAnsiTheme="minorHAnsi" w:cs="Times New Roman"/>
          <w:color w:val="auto"/>
        </w:rPr>
        <w:t xml:space="preserve">A planned scientific or scholarly activity involving qualitative or quantitative data collection and/or data analysis that sets forth an objective(s) and a set of procedures intended to reach the objective(s), i.e., to acquire knowledge, develop a theory, or answer a question. </w:t>
      </w:r>
    </w:p>
    <w:p w14:paraId="2A287EC4" w14:textId="77777777" w:rsidR="00354AD8" w:rsidRDefault="00354AD8" w:rsidP="003C1F68">
      <w:pPr>
        <w:pStyle w:val="Default"/>
        <w:rPr>
          <w:rFonts w:asciiTheme="minorHAnsi" w:hAnsiTheme="minorHAnsi" w:cs="Times New Roman"/>
          <w:b/>
          <w:bCs/>
          <w:color w:val="auto"/>
        </w:rPr>
      </w:pPr>
    </w:p>
    <w:p w14:paraId="4D8D0112" w14:textId="356EF85D"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D3AE60B" w14:textId="77777777" w:rsidR="007627DE" w:rsidRPr="00A52BCC" w:rsidRDefault="007627DE" w:rsidP="003C1F68">
      <w:pPr>
        <w:pStyle w:val="Default"/>
        <w:rPr>
          <w:rFonts w:asciiTheme="minorHAnsi" w:hAnsiTheme="minorHAnsi" w:cs="Times New Roman"/>
          <w:b/>
          <w:bCs/>
          <w:color w:val="auto"/>
        </w:rPr>
      </w:pPr>
    </w:p>
    <w:p w14:paraId="6E93E56A" w14:textId="77777777" w:rsidR="003C1F68" w:rsidRPr="00A52BCC" w:rsidRDefault="003C1F68" w:rsidP="001C7F38">
      <w:pPr>
        <w:pStyle w:val="Heading1"/>
      </w:pPr>
      <w:bookmarkStart w:id="20" w:name="_T"/>
      <w:bookmarkEnd w:id="20"/>
      <w:r w:rsidRPr="00A52BCC">
        <w:t>T</w:t>
      </w:r>
    </w:p>
    <w:p w14:paraId="3AD506E6" w14:textId="77777777" w:rsidR="00354AD8" w:rsidRPr="00A52BCC" w:rsidRDefault="00354AD8" w:rsidP="003C1F68">
      <w:pPr>
        <w:pStyle w:val="Default"/>
        <w:rPr>
          <w:rFonts w:asciiTheme="minorHAnsi" w:hAnsiTheme="minorHAnsi" w:cs="Times New Roman"/>
          <w:b/>
          <w:bCs/>
          <w:color w:val="auto"/>
        </w:rPr>
      </w:pPr>
    </w:p>
    <w:p w14:paraId="197674E8" w14:textId="5F0666E8"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Tabled: </w:t>
      </w:r>
      <w:r w:rsidRPr="00A52BCC">
        <w:rPr>
          <w:rFonts w:asciiTheme="minorHAnsi" w:hAnsiTheme="minorHAnsi" w:cs="Times New Roman"/>
          <w:color w:val="auto"/>
        </w:rPr>
        <w:t xml:space="preserve">An IRB action that indicates that review </w:t>
      </w:r>
      <w:r w:rsidR="00B11D9A" w:rsidRPr="00A52BCC">
        <w:rPr>
          <w:rFonts w:asciiTheme="minorHAnsi" w:hAnsiTheme="minorHAnsi" w:cs="Times New Roman"/>
          <w:color w:val="auto"/>
        </w:rPr>
        <w:t>could</w:t>
      </w:r>
      <w:r w:rsidRPr="00A52BCC">
        <w:rPr>
          <w:rFonts w:asciiTheme="minorHAnsi" w:hAnsiTheme="minorHAnsi" w:cs="Times New Roman"/>
          <w:color w:val="auto"/>
        </w:rPr>
        <w:t xml:space="preserve"> not </w:t>
      </w:r>
      <w:r w:rsidR="00B11D9A" w:rsidRPr="00A52BCC">
        <w:rPr>
          <w:rFonts w:asciiTheme="minorHAnsi" w:hAnsiTheme="minorHAnsi" w:cs="Times New Roman"/>
          <w:color w:val="auto"/>
        </w:rPr>
        <w:t xml:space="preserve">be </w:t>
      </w:r>
      <w:r w:rsidRPr="00A52BCC">
        <w:rPr>
          <w:rFonts w:asciiTheme="minorHAnsi" w:hAnsiTheme="minorHAnsi" w:cs="Times New Roman"/>
          <w:color w:val="auto"/>
        </w:rPr>
        <w:t>completed, usually due to</w:t>
      </w:r>
      <w:r w:rsidR="00B11D9A" w:rsidRPr="00A52BCC">
        <w:rPr>
          <w:rFonts w:asciiTheme="minorHAnsi" w:hAnsiTheme="minorHAnsi" w:cs="Times New Roman"/>
          <w:color w:val="auto"/>
        </w:rPr>
        <w:t>: not enough information for the IRB to determine whether approval criteria are met;</w:t>
      </w:r>
      <w:r w:rsidRPr="00A52BCC">
        <w:rPr>
          <w:rFonts w:asciiTheme="minorHAnsi" w:hAnsiTheme="minorHAnsi" w:cs="Times New Roman"/>
          <w:color w:val="auto"/>
        </w:rPr>
        <w:t xml:space="preserve"> loss of quorum</w:t>
      </w:r>
      <w:r w:rsidR="00B11D9A" w:rsidRPr="00A52BCC">
        <w:rPr>
          <w:rFonts w:asciiTheme="minorHAnsi" w:hAnsiTheme="minorHAnsi" w:cs="Times New Roman"/>
          <w:color w:val="auto"/>
        </w:rPr>
        <w:t>;</w:t>
      </w:r>
      <w:r w:rsidRPr="00A52BCC">
        <w:rPr>
          <w:rFonts w:asciiTheme="minorHAnsi" w:hAnsiTheme="minorHAnsi" w:cs="Times New Roman"/>
          <w:color w:val="auto"/>
        </w:rPr>
        <w:t xml:space="preserve"> or other administrative issue</w:t>
      </w:r>
      <w:r w:rsidR="00B11D9A" w:rsidRPr="00A52BCC">
        <w:rPr>
          <w:rFonts w:asciiTheme="minorHAnsi" w:hAnsiTheme="minorHAnsi" w:cs="Times New Roman"/>
          <w:color w:val="auto"/>
        </w:rPr>
        <w:t>s</w:t>
      </w:r>
      <w:r w:rsidRPr="00A52BCC">
        <w:rPr>
          <w:rFonts w:asciiTheme="minorHAnsi" w:hAnsiTheme="minorHAnsi" w:cs="Times New Roman"/>
          <w:color w:val="auto"/>
        </w:rPr>
        <w:t xml:space="preserve">. Research tabled at a convened meeting will be reviewed at a future convened meeting. </w:t>
      </w:r>
    </w:p>
    <w:p w14:paraId="4AE7CF38" w14:textId="77777777" w:rsidR="00B11D9A" w:rsidRPr="00A52BCC" w:rsidRDefault="00B11D9A" w:rsidP="003C1F68">
      <w:pPr>
        <w:pStyle w:val="Default"/>
        <w:rPr>
          <w:rFonts w:asciiTheme="minorHAnsi" w:hAnsiTheme="minorHAnsi" w:cs="Times New Roman"/>
          <w:b/>
          <w:bCs/>
          <w:color w:val="auto"/>
        </w:rPr>
      </w:pPr>
    </w:p>
    <w:p w14:paraId="06C53B7C" w14:textId="5B3BBBB5" w:rsidR="003C1F68" w:rsidRPr="00A52BCC"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Termination: </w:t>
      </w:r>
      <w:r w:rsidR="00D402F6" w:rsidRPr="00A52BCC">
        <w:rPr>
          <w:rFonts w:asciiTheme="minorHAnsi" w:hAnsiTheme="minorHAnsi" w:cs="Times New Roman"/>
          <w:color w:val="auto"/>
        </w:rPr>
        <w:t>An action initiated by the IRB or other officials of the organization to stop permanently some or all research procedures.</w:t>
      </w:r>
    </w:p>
    <w:p w14:paraId="3A057D9F" w14:textId="77777777" w:rsidR="00B11D9A" w:rsidRPr="00A52BCC" w:rsidRDefault="00B11D9A" w:rsidP="003C1F68">
      <w:pPr>
        <w:pStyle w:val="Default"/>
        <w:rPr>
          <w:rFonts w:asciiTheme="minorHAnsi" w:hAnsiTheme="minorHAnsi" w:cs="Times New Roman"/>
          <w:color w:val="auto"/>
        </w:rPr>
      </w:pPr>
    </w:p>
    <w:p w14:paraId="7FB11446" w14:textId="25A1AF68" w:rsidR="00B11D9A" w:rsidRPr="00A52BCC" w:rsidRDefault="00B11D9A" w:rsidP="00B11D9A">
      <w:pPr>
        <w:pStyle w:val="Default"/>
        <w:rPr>
          <w:rFonts w:asciiTheme="minorHAnsi" w:hAnsiTheme="minorHAnsi" w:cs="Times New Roman"/>
          <w:color w:val="auto"/>
        </w:rPr>
      </w:pPr>
      <w:r w:rsidRPr="00A52BCC">
        <w:rPr>
          <w:rFonts w:asciiTheme="minorHAnsi" w:hAnsiTheme="minorHAnsi" w:cs="Times New Roman"/>
          <w:b/>
          <w:color w:val="auto"/>
        </w:rPr>
        <w:t>Test article:</w:t>
      </w:r>
      <w:r w:rsidRPr="00A52BCC">
        <w:rPr>
          <w:rFonts w:asciiTheme="minorHAnsi" w:hAnsiTheme="minorHAnsi" w:cs="Times New Roman"/>
          <w:color w:val="auto"/>
        </w:rPr>
        <w:t xml:space="preserve"> Any drug for human use, biological product for human use, medical device for human use, human food additive, color additive, electronic product, or any other article subject to regulation under the Federal Food, Drug and Cosmetic Act or under sections 351 or 354-360F of the Public Health Service Act.</w:t>
      </w:r>
    </w:p>
    <w:p w14:paraId="46D2F548" w14:textId="77777777" w:rsidR="00B11D9A" w:rsidRPr="00A52BCC" w:rsidRDefault="00B11D9A" w:rsidP="00B11D9A">
      <w:pPr>
        <w:pStyle w:val="Default"/>
        <w:rPr>
          <w:rFonts w:asciiTheme="minorHAnsi" w:hAnsiTheme="minorHAnsi" w:cs="Times New Roman"/>
          <w:color w:val="auto"/>
        </w:rPr>
      </w:pPr>
    </w:p>
    <w:p w14:paraId="2618B675" w14:textId="27847932" w:rsidR="00B11D9A" w:rsidRPr="00A52BCC" w:rsidRDefault="00B11D9A" w:rsidP="00B11D9A">
      <w:pPr>
        <w:pStyle w:val="Default"/>
        <w:rPr>
          <w:rFonts w:asciiTheme="minorHAnsi" w:hAnsiTheme="minorHAnsi" w:cs="Times New Roman"/>
          <w:color w:val="auto"/>
        </w:rPr>
      </w:pPr>
      <w:r w:rsidRPr="00A52BCC">
        <w:rPr>
          <w:rFonts w:asciiTheme="minorHAnsi" w:hAnsiTheme="minorHAnsi" w:cs="Times New Roman"/>
          <w:b/>
          <w:color w:val="auto"/>
        </w:rPr>
        <w:t xml:space="preserve">Therapeutic </w:t>
      </w:r>
      <w:r w:rsidR="000F738A" w:rsidRPr="00A52BCC">
        <w:rPr>
          <w:rFonts w:asciiTheme="minorHAnsi" w:hAnsiTheme="minorHAnsi" w:cs="Times New Roman"/>
          <w:b/>
          <w:color w:val="auto"/>
        </w:rPr>
        <w:t>M</w:t>
      </w:r>
      <w:r w:rsidRPr="00A52BCC">
        <w:rPr>
          <w:rFonts w:asciiTheme="minorHAnsi" w:hAnsiTheme="minorHAnsi" w:cs="Times New Roman"/>
          <w:b/>
          <w:color w:val="auto"/>
        </w:rPr>
        <w:t>isconception:</w:t>
      </w:r>
      <w:r w:rsidRPr="00A52BCC">
        <w:rPr>
          <w:rFonts w:asciiTheme="minorHAnsi" w:hAnsiTheme="minorHAnsi" w:cs="Times New Roman"/>
          <w:color w:val="auto"/>
        </w:rPr>
        <w:t xml:space="preserve"> The purpose of a clinical trial is to evaluate an experimental therapy or intervention, not to provide therapy. Clinical trial participants, hoping for therapeutic benefits, may not realize that research is aimed primarily at producing knowledge, or that elements of a clinical trial may interfere with their own health care. This failure to distinguish between research and usual clinical care may result in an underestimation of the risks or overestimation of the benefits of research participation.</w:t>
      </w:r>
    </w:p>
    <w:p w14:paraId="5DD1EFA5" w14:textId="77777777" w:rsidR="00B11D9A" w:rsidRPr="00A52BCC" w:rsidRDefault="00B11D9A" w:rsidP="00B11D9A">
      <w:pPr>
        <w:pStyle w:val="Default"/>
        <w:rPr>
          <w:rFonts w:asciiTheme="minorHAnsi" w:hAnsiTheme="minorHAnsi" w:cs="Times New Roman"/>
          <w:color w:val="auto"/>
        </w:rPr>
      </w:pPr>
    </w:p>
    <w:p w14:paraId="59E36907" w14:textId="5FC85C44" w:rsidR="00B11D9A" w:rsidRPr="00A52BCC" w:rsidRDefault="00B11D9A" w:rsidP="00B11D9A">
      <w:pPr>
        <w:pStyle w:val="Default"/>
        <w:rPr>
          <w:rFonts w:asciiTheme="minorHAnsi" w:hAnsiTheme="minorHAnsi" w:cs="Times New Roman"/>
          <w:color w:val="auto"/>
        </w:rPr>
      </w:pPr>
      <w:r w:rsidRPr="00A52BCC">
        <w:rPr>
          <w:rFonts w:asciiTheme="minorHAnsi" w:hAnsiTheme="minorHAnsi" w:cs="Times New Roman"/>
          <w:b/>
          <w:color w:val="auto"/>
        </w:rPr>
        <w:t xml:space="preserve">Third </w:t>
      </w:r>
      <w:r w:rsidR="000F738A" w:rsidRPr="00A52BCC">
        <w:rPr>
          <w:rFonts w:asciiTheme="minorHAnsi" w:hAnsiTheme="minorHAnsi" w:cs="Times New Roman"/>
          <w:b/>
          <w:color w:val="auto"/>
        </w:rPr>
        <w:t>P</w:t>
      </w:r>
      <w:r w:rsidRPr="00A52BCC">
        <w:rPr>
          <w:rFonts w:asciiTheme="minorHAnsi" w:hAnsiTheme="minorHAnsi" w:cs="Times New Roman"/>
          <w:b/>
          <w:color w:val="auto"/>
        </w:rPr>
        <w:t xml:space="preserve">arty </w:t>
      </w:r>
      <w:r w:rsidR="006857CB" w:rsidRPr="00A52BCC">
        <w:rPr>
          <w:rFonts w:asciiTheme="minorHAnsi" w:hAnsiTheme="minorHAnsi" w:cs="Times New Roman"/>
          <w:b/>
          <w:color w:val="auto"/>
        </w:rPr>
        <w:t>S</w:t>
      </w:r>
      <w:r w:rsidRPr="00A52BCC">
        <w:rPr>
          <w:rFonts w:asciiTheme="minorHAnsi" w:hAnsiTheme="minorHAnsi" w:cs="Times New Roman"/>
          <w:b/>
          <w:color w:val="auto"/>
        </w:rPr>
        <w:t>ubjects:</w:t>
      </w:r>
      <w:r w:rsidRPr="00A52BCC">
        <w:rPr>
          <w:rFonts w:asciiTheme="minorHAnsi" w:hAnsiTheme="minorHAnsi" w:cs="Times New Roman"/>
          <w:color w:val="auto"/>
        </w:rPr>
        <w:t xml:space="preserve"> An informal name for living individuals about whom researchers obtain individually identifiable private information from someone else but who themselves have no interaction with the researcher. Third party subjects are considered to be human subjects.</w:t>
      </w:r>
    </w:p>
    <w:p w14:paraId="5787C442" w14:textId="77777777" w:rsidR="00354AD8" w:rsidRDefault="00354AD8" w:rsidP="003C1F68">
      <w:pPr>
        <w:pStyle w:val="Default"/>
        <w:rPr>
          <w:rFonts w:asciiTheme="minorHAnsi" w:hAnsiTheme="minorHAnsi" w:cs="Times New Roman"/>
          <w:b/>
          <w:bCs/>
          <w:color w:val="auto"/>
        </w:rPr>
      </w:pPr>
    </w:p>
    <w:p w14:paraId="5798212A" w14:textId="023D3B2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0211FF90" w14:textId="77777777" w:rsidR="007627DE" w:rsidRPr="00A52BCC" w:rsidRDefault="007627DE" w:rsidP="003C1F68">
      <w:pPr>
        <w:pStyle w:val="Default"/>
        <w:rPr>
          <w:rFonts w:asciiTheme="minorHAnsi" w:hAnsiTheme="minorHAnsi" w:cs="Times New Roman"/>
          <w:b/>
          <w:bCs/>
          <w:color w:val="auto"/>
        </w:rPr>
      </w:pPr>
    </w:p>
    <w:p w14:paraId="0E810B5F" w14:textId="77777777" w:rsidR="003C1F68" w:rsidRPr="00A52BCC" w:rsidRDefault="003C1F68" w:rsidP="001C7F38">
      <w:pPr>
        <w:pStyle w:val="Heading1"/>
      </w:pPr>
      <w:bookmarkStart w:id="21" w:name="_U"/>
      <w:bookmarkEnd w:id="21"/>
      <w:r w:rsidRPr="00A52BCC">
        <w:t>U</w:t>
      </w:r>
    </w:p>
    <w:p w14:paraId="079DE480" w14:textId="77777777" w:rsidR="00354AD8" w:rsidRPr="00A52BCC" w:rsidRDefault="00354AD8" w:rsidP="003C1F68">
      <w:pPr>
        <w:pStyle w:val="Default"/>
        <w:rPr>
          <w:rFonts w:asciiTheme="minorHAnsi" w:hAnsiTheme="minorHAnsi" w:cs="Times New Roman"/>
          <w:b/>
          <w:bCs/>
          <w:color w:val="auto"/>
        </w:rPr>
      </w:pPr>
    </w:p>
    <w:p w14:paraId="4F53C3B0" w14:textId="50CFDF1E" w:rsidR="003C1F68" w:rsidRPr="00A52BCC" w:rsidRDefault="00B965DA" w:rsidP="00B965DA">
      <w:pPr>
        <w:pStyle w:val="BodyText"/>
        <w:ind w:left="0" w:right="214"/>
        <w:rPr>
          <w:rFonts w:asciiTheme="minorHAnsi" w:hAnsiTheme="minorHAnsi" w:cs="Times New Roman"/>
        </w:rPr>
      </w:pPr>
      <w:r w:rsidRPr="00A52BCC">
        <w:rPr>
          <w:rFonts w:asciiTheme="minorHAnsi" w:hAnsiTheme="minorHAnsi" w:cs="Times New Roman"/>
          <w:b/>
          <w:spacing w:val="-1"/>
          <w:sz w:val="24"/>
          <w:szCs w:val="24"/>
        </w:rPr>
        <w:t xml:space="preserve">Unanticipated: </w:t>
      </w:r>
      <w:r w:rsidR="009A7B6C" w:rsidRPr="00A52BCC">
        <w:rPr>
          <w:rFonts w:asciiTheme="minorHAnsi" w:hAnsiTheme="minorHAnsi" w:cs="Times New Roman"/>
          <w:spacing w:val="-1"/>
          <w:sz w:val="24"/>
          <w:szCs w:val="24"/>
        </w:rPr>
        <w:t>H</w:t>
      </w:r>
      <w:r w:rsidRPr="00A52BCC">
        <w:rPr>
          <w:rFonts w:asciiTheme="minorHAnsi" w:hAnsiTheme="minorHAnsi" w:cs="Times New Roman"/>
          <w:spacing w:val="-1"/>
          <w:sz w:val="24"/>
          <w:szCs w:val="24"/>
        </w:rPr>
        <w:t>as</w:t>
      </w:r>
      <w:r w:rsidRPr="00A52BCC">
        <w:rPr>
          <w:rFonts w:asciiTheme="minorHAnsi" w:hAnsiTheme="minorHAnsi" w:cs="Times New Roman"/>
          <w:spacing w:val="-2"/>
          <w:sz w:val="24"/>
          <w:szCs w:val="24"/>
        </w:rPr>
        <w:t xml:space="preserve"> </w:t>
      </w:r>
      <w:r w:rsidRPr="00A52BCC">
        <w:rPr>
          <w:rFonts w:asciiTheme="minorHAnsi" w:hAnsiTheme="minorHAnsi" w:cs="Times New Roman"/>
          <w:sz w:val="24"/>
          <w:szCs w:val="24"/>
        </w:rPr>
        <w:t>not</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been previously observed and/or</w:t>
      </w:r>
      <w:r w:rsidR="00887C91" w:rsidRPr="00A52BCC">
        <w:rPr>
          <w:rFonts w:asciiTheme="minorHAnsi" w:hAnsiTheme="minorHAnsi" w:cs="Times New Roman"/>
          <w:spacing w:val="65"/>
          <w:sz w:val="24"/>
          <w:szCs w:val="24"/>
        </w:rPr>
        <w:t xml:space="preserve"> </w:t>
      </w:r>
      <w:r w:rsidRPr="00A52BCC">
        <w:rPr>
          <w:rFonts w:asciiTheme="minorHAnsi" w:hAnsiTheme="minorHAnsi" w:cs="Times New Roman"/>
          <w:spacing w:val="-1"/>
          <w:sz w:val="24"/>
          <w:szCs w:val="24"/>
        </w:rPr>
        <w:t xml:space="preserve">described in </w:t>
      </w:r>
      <w:r w:rsidRPr="00A52BCC">
        <w:rPr>
          <w:rFonts w:asciiTheme="minorHAnsi" w:hAnsiTheme="minorHAnsi" w:cs="Times New Roman"/>
          <w:spacing w:val="-2"/>
          <w:sz w:val="24"/>
          <w:szCs w:val="24"/>
        </w:rPr>
        <w:t>the</w:t>
      </w:r>
      <w:r w:rsidRPr="00A52BCC">
        <w:rPr>
          <w:rFonts w:asciiTheme="minorHAnsi" w:hAnsiTheme="minorHAnsi" w:cs="Times New Roman"/>
          <w:spacing w:val="1"/>
          <w:sz w:val="24"/>
          <w:szCs w:val="24"/>
        </w:rPr>
        <w:t xml:space="preserve"> </w:t>
      </w:r>
      <w:r w:rsidRPr="00A52BCC">
        <w:rPr>
          <w:rFonts w:asciiTheme="minorHAnsi" w:hAnsiTheme="minorHAnsi" w:cs="Times New Roman"/>
          <w:spacing w:val="-1"/>
          <w:sz w:val="24"/>
          <w:szCs w:val="24"/>
        </w:rPr>
        <w:t>documents</w:t>
      </w:r>
      <w:r w:rsidRPr="00A52BCC">
        <w:rPr>
          <w:rFonts w:asciiTheme="minorHAnsi" w:hAnsiTheme="minorHAnsi" w:cs="Times New Roman"/>
          <w:sz w:val="24"/>
          <w:szCs w:val="24"/>
        </w:rPr>
        <w:t xml:space="preserve"> </w:t>
      </w:r>
      <w:r w:rsidRPr="00A52BCC">
        <w:rPr>
          <w:rFonts w:asciiTheme="minorHAnsi" w:hAnsiTheme="minorHAnsi" w:cs="Times New Roman"/>
          <w:spacing w:val="-1"/>
          <w:sz w:val="24"/>
          <w:szCs w:val="24"/>
        </w:rPr>
        <w:t>describing risks</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associated with the</w:t>
      </w:r>
      <w:r w:rsidRPr="00A52BCC">
        <w:rPr>
          <w:rFonts w:asciiTheme="minorHAnsi" w:hAnsiTheme="minorHAnsi" w:cs="Times New Roman"/>
          <w:spacing w:val="-2"/>
          <w:sz w:val="24"/>
          <w:szCs w:val="24"/>
        </w:rPr>
        <w:t xml:space="preserve"> </w:t>
      </w:r>
      <w:r w:rsidRPr="00A52BCC">
        <w:rPr>
          <w:rFonts w:asciiTheme="minorHAnsi" w:hAnsiTheme="minorHAnsi" w:cs="Times New Roman"/>
          <w:spacing w:val="-1"/>
          <w:sz w:val="24"/>
          <w:szCs w:val="24"/>
        </w:rPr>
        <w:t xml:space="preserve">study. </w:t>
      </w:r>
    </w:p>
    <w:p w14:paraId="5B8711D3" w14:textId="77777777" w:rsidR="001259D4" w:rsidRPr="00A52BCC" w:rsidRDefault="001259D4" w:rsidP="003C1F68">
      <w:pPr>
        <w:pStyle w:val="Default"/>
        <w:rPr>
          <w:rFonts w:asciiTheme="minorHAnsi" w:hAnsiTheme="minorHAnsi" w:cs="Times New Roman"/>
          <w:b/>
          <w:bCs/>
          <w:color w:val="auto"/>
        </w:rPr>
      </w:pPr>
    </w:p>
    <w:p w14:paraId="67C3B227" w14:textId="4E381F98" w:rsidR="00B965DA" w:rsidRPr="00A52BCC" w:rsidRDefault="00B965DA" w:rsidP="00B965DA">
      <w:pPr>
        <w:pStyle w:val="BodyText"/>
        <w:ind w:left="0" w:right="183"/>
        <w:rPr>
          <w:rFonts w:asciiTheme="minorHAnsi" w:hAnsiTheme="minorHAnsi" w:cs="Times New Roman"/>
          <w:sz w:val="24"/>
          <w:szCs w:val="24"/>
        </w:rPr>
      </w:pPr>
      <w:r w:rsidRPr="00A52BCC">
        <w:rPr>
          <w:rFonts w:asciiTheme="minorHAnsi" w:hAnsiTheme="minorHAnsi" w:cs="Times New Roman"/>
          <w:b/>
          <w:bCs/>
          <w:spacing w:val="-1"/>
          <w:sz w:val="24"/>
          <w:szCs w:val="24"/>
        </w:rPr>
        <w:t>Unanticipated Problem</w:t>
      </w:r>
      <w:r w:rsidRPr="00A52BCC">
        <w:rPr>
          <w:rFonts w:asciiTheme="minorHAnsi" w:hAnsiTheme="minorHAnsi" w:cs="Times New Roman"/>
          <w:b/>
          <w:bCs/>
          <w:spacing w:val="-2"/>
          <w:sz w:val="24"/>
          <w:szCs w:val="24"/>
        </w:rPr>
        <w:t xml:space="preserve"> </w:t>
      </w:r>
      <w:r w:rsidRPr="00A52BCC">
        <w:rPr>
          <w:rFonts w:asciiTheme="minorHAnsi" w:hAnsiTheme="minorHAnsi" w:cs="Times New Roman"/>
          <w:b/>
          <w:bCs/>
          <w:spacing w:val="-1"/>
          <w:sz w:val="24"/>
          <w:szCs w:val="24"/>
        </w:rPr>
        <w:t>Involving</w:t>
      </w:r>
      <w:r w:rsidRPr="00A52BCC">
        <w:rPr>
          <w:rFonts w:asciiTheme="minorHAnsi" w:hAnsiTheme="minorHAnsi" w:cs="Times New Roman"/>
          <w:b/>
          <w:bCs/>
          <w:spacing w:val="1"/>
          <w:sz w:val="24"/>
          <w:szCs w:val="24"/>
        </w:rPr>
        <w:t xml:space="preserve"> </w:t>
      </w:r>
      <w:r w:rsidR="000323C1">
        <w:rPr>
          <w:rFonts w:asciiTheme="minorHAnsi" w:hAnsiTheme="minorHAnsi" w:cs="Times New Roman"/>
          <w:b/>
          <w:bCs/>
          <w:spacing w:val="-1"/>
          <w:sz w:val="24"/>
          <w:szCs w:val="24"/>
        </w:rPr>
        <w:t>Risk</w:t>
      </w:r>
      <w:r w:rsidRPr="00A52BCC">
        <w:rPr>
          <w:rFonts w:asciiTheme="minorHAnsi" w:hAnsiTheme="minorHAnsi" w:cs="Times New Roman"/>
          <w:b/>
          <w:bCs/>
          <w:spacing w:val="1"/>
          <w:sz w:val="24"/>
          <w:szCs w:val="24"/>
        </w:rPr>
        <w:t xml:space="preserve"> </w:t>
      </w:r>
      <w:r w:rsidRPr="00A52BCC">
        <w:rPr>
          <w:rFonts w:asciiTheme="minorHAnsi" w:hAnsiTheme="minorHAnsi" w:cs="Times New Roman"/>
          <w:b/>
          <w:bCs/>
          <w:sz w:val="24"/>
          <w:szCs w:val="24"/>
        </w:rPr>
        <w:t>to</w:t>
      </w:r>
      <w:r w:rsidRPr="00A52BCC">
        <w:rPr>
          <w:rFonts w:asciiTheme="minorHAnsi" w:hAnsiTheme="minorHAnsi" w:cs="Times New Roman"/>
          <w:b/>
          <w:bCs/>
          <w:spacing w:val="-1"/>
          <w:sz w:val="24"/>
          <w:szCs w:val="24"/>
        </w:rPr>
        <w:t xml:space="preserve"> </w:t>
      </w:r>
      <w:r w:rsidR="000323C1">
        <w:rPr>
          <w:rFonts w:asciiTheme="minorHAnsi" w:hAnsiTheme="minorHAnsi" w:cs="Times New Roman"/>
          <w:b/>
          <w:bCs/>
          <w:spacing w:val="-1"/>
          <w:sz w:val="24"/>
          <w:szCs w:val="24"/>
        </w:rPr>
        <w:t>Subjects</w:t>
      </w:r>
      <w:r w:rsidRPr="00A52BCC">
        <w:rPr>
          <w:rFonts w:asciiTheme="minorHAnsi" w:hAnsiTheme="minorHAnsi" w:cs="Times New Roman"/>
          <w:b/>
          <w:bCs/>
          <w:spacing w:val="-2"/>
          <w:sz w:val="24"/>
          <w:szCs w:val="24"/>
        </w:rPr>
        <w:t xml:space="preserve"> </w:t>
      </w:r>
      <w:r w:rsidRPr="00A52BCC">
        <w:rPr>
          <w:rFonts w:asciiTheme="minorHAnsi" w:hAnsiTheme="minorHAnsi" w:cs="Times New Roman"/>
          <w:b/>
          <w:bCs/>
          <w:spacing w:val="-1"/>
          <w:sz w:val="24"/>
          <w:szCs w:val="24"/>
        </w:rPr>
        <w:t>or</w:t>
      </w:r>
      <w:r w:rsidRPr="00A52BCC">
        <w:rPr>
          <w:rFonts w:asciiTheme="minorHAnsi" w:hAnsiTheme="minorHAnsi" w:cs="Times New Roman"/>
          <w:b/>
          <w:bCs/>
          <w:spacing w:val="1"/>
          <w:sz w:val="24"/>
          <w:szCs w:val="24"/>
        </w:rPr>
        <w:t xml:space="preserve"> </w:t>
      </w:r>
      <w:r w:rsidRPr="00A52BCC">
        <w:rPr>
          <w:rFonts w:asciiTheme="minorHAnsi" w:hAnsiTheme="minorHAnsi" w:cs="Times New Roman"/>
          <w:b/>
          <w:bCs/>
          <w:spacing w:val="-1"/>
          <w:sz w:val="24"/>
          <w:szCs w:val="24"/>
        </w:rPr>
        <w:t>Others</w:t>
      </w:r>
      <w:r w:rsidRPr="00A52BCC">
        <w:rPr>
          <w:rFonts w:asciiTheme="minorHAnsi" w:hAnsiTheme="minorHAnsi" w:cs="Times New Roman"/>
          <w:b/>
          <w:bCs/>
          <w:spacing w:val="-2"/>
          <w:sz w:val="24"/>
          <w:szCs w:val="24"/>
        </w:rPr>
        <w:t xml:space="preserve"> </w:t>
      </w:r>
      <w:r w:rsidRPr="00A52BCC">
        <w:rPr>
          <w:rFonts w:asciiTheme="minorHAnsi" w:hAnsiTheme="minorHAnsi" w:cs="Times New Roman"/>
          <w:spacing w:val="-1"/>
          <w:sz w:val="24"/>
          <w:szCs w:val="24"/>
        </w:rPr>
        <w:t>(</w:t>
      </w:r>
      <w:r w:rsidRPr="00A52BCC">
        <w:rPr>
          <w:rFonts w:asciiTheme="minorHAnsi" w:hAnsiTheme="minorHAnsi" w:cs="Times New Roman"/>
          <w:b/>
          <w:bCs/>
          <w:spacing w:val="-1"/>
          <w:sz w:val="24"/>
          <w:szCs w:val="24"/>
        </w:rPr>
        <w:t>UP</w:t>
      </w:r>
      <w:r w:rsidRPr="00A52BCC">
        <w:rPr>
          <w:rFonts w:asciiTheme="minorHAnsi" w:hAnsiTheme="minorHAnsi" w:cs="Times New Roman"/>
          <w:spacing w:val="-1"/>
          <w:sz w:val="24"/>
          <w:szCs w:val="24"/>
        </w:rPr>
        <w:t>):</w:t>
      </w:r>
      <w:r w:rsidRPr="00A52BCC">
        <w:rPr>
          <w:rFonts w:asciiTheme="minorHAnsi" w:hAnsiTheme="minorHAnsi" w:cs="Times New Roman"/>
          <w:spacing w:val="1"/>
          <w:sz w:val="24"/>
          <w:szCs w:val="24"/>
        </w:rPr>
        <w:t xml:space="preserve"> </w:t>
      </w:r>
      <w:r w:rsidR="009A7B6C" w:rsidRPr="00A52BCC">
        <w:rPr>
          <w:rFonts w:asciiTheme="minorHAnsi" w:hAnsiTheme="minorHAnsi" w:cs="Times New Roman"/>
          <w:spacing w:val="-2"/>
          <w:sz w:val="24"/>
          <w:szCs w:val="24"/>
        </w:rPr>
        <w:t xml:space="preserve">An unanticipated problem involving risk to human subjects or others, is one that (1) was unforeseen at the time of its occurrence, and (2) indicates that </w:t>
      </w:r>
      <w:r w:rsidR="000323C1">
        <w:rPr>
          <w:rFonts w:asciiTheme="minorHAnsi" w:hAnsiTheme="minorHAnsi" w:cs="Times New Roman"/>
          <w:spacing w:val="-2"/>
          <w:sz w:val="24"/>
          <w:szCs w:val="24"/>
        </w:rPr>
        <w:t>subjects</w:t>
      </w:r>
      <w:r w:rsidR="009A7B6C" w:rsidRPr="00A52BCC">
        <w:rPr>
          <w:rFonts w:asciiTheme="minorHAnsi" w:hAnsiTheme="minorHAnsi" w:cs="Times New Roman"/>
          <w:spacing w:val="-2"/>
          <w:sz w:val="24"/>
          <w:szCs w:val="24"/>
        </w:rPr>
        <w:t xml:space="preserve"> or others are at an increased risk of harm.</w:t>
      </w:r>
    </w:p>
    <w:p w14:paraId="7B1D6A53" w14:textId="77777777" w:rsidR="00B965DA" w:rsidRPr="00A52BCC" w:rsidRDefault="00B965DA" w:rsidP="003C1F68">
      <w:pPr>
        <w:pStyle w:val="Default"/>
        <w:rPr>
          <w:rFonts w:asciiTheme="minorHAnsi" w:hAnsiTheme="minorHAnsi" w:cs="Times New Roman"/>
          <w:b/>
          <w:bCs/>
          <w:color w:val="auto"/>
        </w:rPr>
      </w:pPr>
    </w:p>
    <w:p w14:paraId="35D98C27" w14:textId="4B9164D5" w:rsidR="00D4359D" w:rsidRDefault="003C1F68" w:rsidP="003C1F68">
      <w:pPr>
        <w:pStyle w:val="Default"/>
        <w:rPr>
          <w:rFonts w:asciiTheme="minorHAnsi" w:hAnsiTheme="minorHAnsi" w:cs="Times New Roman"/>
          <w:color w:val="auto"/>
        </w:rPr>
      </w:pPr>
      <w:r w:rsidRPr="00A52BCC">
        <w:rPr>
          <w:rFonts w:asciiTheme="minorHAnsi" w:hAnsiTheme="minorHAnsi" w:cs="Times New Roman"/>
          <w:b/>
          <w:bCs/>
          <w:color w:val="auto"/>
        </w:rPr>
        <w:t xml:space="preserve">Undue Influence: </w:t>
      </w:r>
      <w:r w:rsidRPr="00A52BCC">
        <w:rPr>
          <w:rFonts w:asciiTheme="minorHAnsi" w:hAnsiTheme="minorHAnsi" w:cs="Times New Roman"/>
          <w:color w:val="auto"/>
        </w:rPr>
        <w:t xml:space="preserve">Excessive or inappropriate reward or other incentive in which a person is induced to act otherwise than by his/her own free will or without adequate consideration of the consequences. </w:t>
      </w:r>
      <w:hyperlink r:id="rId15" w:history="1">
        <w:r w:rsidR="00D4359D" w:rsidRPr="004C4974">
          <w:rPr>
            <w:rStyle w:val="Hyperlink"/>
            <w:rFonts w:asciiTheme="minorHAnsi" w:hAnsiTheme="minorHAnsi" w:cs="Times New Roman"/>
          </w:rPr>
          <w:t>http://www.hhs.gov/ohrp/regulations-and-policy/guidance/faq/informed-consent/</w:t>
        </w:r>
      </w:hyperlink>
    </w:p>
    <w:p w14:paraId="602DBDB6" w14:textId="77777777" w:rsidR="001259D4" w:rsidRDefault="001259D4" w:rsidP="003C1F68">
      <w:pPr>
        <w:pStyle w:val="Default"/>
        <w:rPr>
          <w:rFonts w:asciiTheme="minorHAnsi" w:hAnsiTheme="minorHAnsi" w:cs="Times New Roman"/>
          <w:color w:val="auto"/>
        </w:rPr>
      </w:pPr>
    </w:p>
    <w:p w14:paraId="0785EEFE" w14:textId="382E28D0"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5DE07BA9" w14:textId="77777777" w:rsidR="007627DE" w:rsidRPr="00A52BCC" w:rsidRDefault="007627DE" w:rsidP="003C1F68">
      <w:pPr>
        <w:pStyle w:val="Default"/>
        <w:rPr>
          <w:rFonts w:asciiTheme="minorHAnsi" w:hAnsiTheme="minorHAnsi" w:cs="Times New Roman"/>
          <w:color w:val="auto"/>
        </w:rPr>
      </w:pPr>
    </w:p>
    <w:p w14:paraId="2A7AB3DF" w14:textId="77777777" w:rsidR="003C1F68" w:rsidRPr="00A52BCC" w:rsidRDefault="003C1F68" w:rsidP="00DC50F9">
      <w:pPr>
        <w:pStyle w:val="Heading1"/>
      </w:pPr>
      <w:bookmarkStart w:id="22" w:name="_V"/>
      <w:bookmarkEnd w:id="22"/>
      <w:r w:rsidRPr="00A52BCC">
        <w:t>V</w:t>
      </w:r>
    </w:p>
    <w:p w14:paraId="40533273" w14:textId="77777777" w:rsidR="00B965DA" w:rsidRPr="00A52BCC" w:rsidRDefault="00B965DA" w:rsidP="003C1F68">
      <w:pPr>
        <w:pStyle w:val="Default"/>
        <w:rPr>
          <w:rFonts w:asciiTheme="minorHAnsi" w:hAnsiTheme="minorHAnsi" w:cs="Times New Roman"/>
          <w:b/>
          <w:bCs/>
          <w:color w:val="auto"/>
          <w:u w:val="single"/>
        </w:rPr>
      </w:pPr>
    </w:p>
    <w:p w14:paraId="133A726E" w14:textId="30C49903" w:rsidR="009A7B6C" w:rsidRPr="00A52BCC" w:rsidRDefault="009A7B6C" w:rsidP="003C1F68">
      <w:pPr>
        <w:pStyle w:val="Default"/>
        <w:rPr>
          <w:rFonts w:asciiTheme="minorHAnsi" w:hAnsiTheme="minorHAnsi" w:cs="Times New Roman"/>
          <w:bCs/>
          <w:color w:val="auto"/>
        </w:rPr>
      </w:pPr>
      <w:r w:rsidRPr="00A52BCC">
        <w:rPr>
          <w:rFonts w:asciiTheme="minorHAnsi" w:hAnsiTheme="minorHAnsi" w:cs="Times New Roman"/>
          <w:b/>
          <w:bCs/>
          <w:color w:val="auto"/>
        </w:rPr>
        <w:t xml:space="preserve">Violation: </w:t>
      </w:r>
      <w:r w:rsidRPr="00A52BCC">
        <w:rPr>
          <w:rFonts w:asciiTheme="minorHAnsi" w:hAnsiTheme="minorHAnsi" w:cs="Times New Roman"/>
          <w:bCs/>
          <w:color w:val="auto"/>
        </w:rPr>
        <w:t>Accidental or unintentional changes to or not compliant with the IRB approved protocol that affect the subject's rights, safety, welfare, and/or the integrity of the resultant data.</w:t>
      </w:r>
    </w:p>
    <w:p w14:paraId="4444B3E3" w14:textId="77777777" w:rsidR="009A7B6C" w:rsidRPr="00A52BCC" w:rsidRDefault="009A7B6C" w:rsidP="003C1F68">
      <w:pPr>
        <w:pStyle w:val="Default"/>
        <w:rPr>
          <w:rFonts w:asciiTheme="minorHAnsi" w:hAnsiTheme="minorHAnsi" w:cs="Times New Roman"/>
          <w:b/>
          <w:bCs/>
          <w:color w:val="auto"/>
          <w:u w:val="single"/>
        </w:rPr>
      </w:pPr>
    </w:p>
    <w:p w14:paraId="52C347B5" w14:textId="77777777" w:rsidR="00B11453" w:rsidRPr="00A52BCC" w:rsidRDefault="00B11453" w:rsidP="00B965DA">
      <w:pPr>
        <w:pStyle w:val="BodyText"/>
        <w:ind w:left="0" w:right="214"/>
        <w:rPr>
          <w:rFonts w:asciiTheme="minorHAnsi" w:hAnsiTheme="minorHAnsi" w:cs="Times New Roman"/>
          <w:bCs/>
          <w:spacing w:val="-1"/>
          <w:sz w:val="24"/>
          <w:szCs w:val="24"/>
        </w:rPr>
      </w:pPr>
      <w:r w:rsidRPr="00A52BCC">
        <w:rPr>
          <w:rFonts w:asciiTheme="minorHAnsi" w:hAnsiTheme="minorHAnsi" w:cs="Times New Roman"/>
          <w:b/>
          <w:bCs/>
          <w:spacing w:val="-1"/>
          <w:sz w:val="24"/>
          <w:szCs w:val="24"/>
        </w:rPr>
        <w:t xml:space="preserve">Voluntary: </w:t>
      </w:r>
      <w:r w:rsidRPr="00A52BCC">
        <w:rPr>
          <w:rFonts w:asciiTheme="minorHAnsi" w:hAnsiTheme="minorHAnsi" w:cs="Times New Roman"/>
          <w:bCs/>
          <w:spacing w:val="-1"/>
          <w:sz w:val="24"/>
          <w:szCs w:val="24"/>
        </w:rPr>
        <w:t>Free of coercion, duress, or undue inducement. Used in the research context to refer to a subject’s decision to participate (or to continue to participate) in a research activity.</w:t>
      </w:r>
    </w:p>
    <w:p w14:paraId="28A2D41B" w14:textId="77777777" w:rsidR="00B11453" w:rsidRPr="00A52BCC" w:rsidRDefault="00B11453" w:rsidP="00B965DA">
      <w:pPr>
        <w:pStyle w:val="BodyText"/>
        <w:ind w:left="0" w:right="214"/>
        <w:rPr>
          <w:rFonts w:asciiTheme="minorHAnsi" w:hAnsiTheme="minorHAnsi" w:cs="Times New Roman"/>
          <w:bCs/>
          <w:spacing w:val="-1"/>
          <w:sz w:val="24"/>
          <w:szCs w:val="24"/>
        </w:rPr>
      </w:pPr>
    </w:p>
    <w:p w14:paraId="2BBE841D" w14:textId="0BCC664E" w:rsidR="009A7B6C" w:rsidRPr="00A52BCC" w:rsidRDefault="00B965DA" w:rsidP="00B965DA">
      <w:pPr>
        <w:pStyle w:val="BodyText"/>
        <w:ind w:left="0" w:right="214"/>
        <w:rPr>
          <w:rFonts w:asciiTheme="minorHAnsi" w:hAnsiTheme="minorHAnsi" w:cs="Times New Roman"/>
          <w:spacing w:val="-1"/>
          <w:sz w:val="24"/>
          <w:szCs w:val="24"/>
        </w:rPr>
      </w:pPr>
      <w:r w:rsidRPr="00A52BCC">
        <w:rPr>
          <w:rFonts w:asciiTheme="minorHAnsi" w:hAnsiTheme="minorHAnsi" w:cs="Times New Roman"/>
          <w:b/>
          <w:bCs/>
          <w:spacing w:val="-1"/>
          <w:sz w:val="24"/>
          <w:szCs w:val="24"/>
        </w:rPr>
        <w:t xml:space="preserve">Vulnerable Populations: </w:t>
      </w:r>
      <w:r w:rsidR="009A7B6C" w:rsidRPr="00A52BCC">
        <w:rPr>
          <w:rFonts w:asciiTheme="minorHAnsi" w:hAnsiTheme="minorHAnsi" w:cs="Times New Roman"/>
          <w:spacing w:val="-1"/>
          <w:sz w:val="24"/>
          <w:szCs w:val="24"/>
        </w:rPr>
        <w:t>Groups of subjects who may be at higher risk for effects of undue influence or coercion on their decision about whether to participate in a research study, or who may be unable to understand the consenting process. Depending upon the circumstances, these groups may include individuals who are decision-impaired due to illness, injury or other conditions; students; employees; individuals who are unable to read; and non-English speakers or English as a second language speakers. The Office for Human Research Protections (OHRP) recognizes certain populations to be protected, and special considerations should be made when including these populations in research. These populations include:</w:t>
      </w:r>
    </w:p>
    <w:p w14:paraId="77B95A99" w14:textId="1CAB3E70" w:rsidR="009A7B6C" w:rsidRPr="00A52BCC" w:rsidRDefault="009A7B6C" w:rsidP="00887C91">
      <w:pPr>
        <w:pStyle w:val="BodyText"/>
        <w:numPr>
          <w:ilvl w:val="0"/>
          <w:numId w:val="21"/>
        </w:numPr>
        <w:ind w:right="214"/>
        <w:rPr>
          <w:rFonts w:asciiTheme="minorHAnsi" w:hAnsiTheme="minorHAnsi" w:cs="Times New Roman"/>
          <w:spacing w:val="-1"/>
          <w:sz w:val="24"/>
          <w:szCs w:val="24"/>
        </w:rPr>
      </w:pPr>
      <w:r w:rsidRPr="00A52BCC">
        <w:rPr>
          <w:rFonts w:asciiTheme="minorHAnsi" w:hAnsiTheme="minorHAnsi" w:cs="Times New Roman"/>
          <w:spacing w:val="-1"/>
          <w:sz w:val="24"/>
          <w:szCs w:val="24"/>
        </w:rPr>
        <w:t>Pregnant Women, Human Fetuses, and Neonates</w:t>
      </w:r>
    </w:p>
    <w:p w14:paraId="70870814" w14:textId="537EEF49" w:rsidR="009A7B6C" w:rsidRPr="00A52BCC" w:rsidRDefault="009A7B6C" w:rsidP="00887C91">
      <w:pPr>
        <w:pStyle w:val="BodyText"/>
        <w:numPr>
          <w:ilvl w:val="0"/>
          <w:numId w:val="21"/>
        </w:numPr>
        <w:ind w:right="214"/>
        <w:rPr>
          <w:rFonts w:asciiTheme="minorHAnsi" w:hAnsiTheme="minorHAnsi" w:cs="Times New Roman"/>
          <w:spacing w:val="-1"/>
          <w:sz w:val="24"/>
          <w:szCs w:val="24"/>
        </w:rPr>
      </w:pPr>
      <w:r w:rsidRPr="00A52BCC">
        <w:rPr>
          <w:rFonts w:asciiTheme="minorHAnsi" w:hAnsiTheme="minorHAnsi" w:cs="Times New Roman"/>
          <w:spacing w:val="-1"/>
          <w:sz w:val="24"/>
          <w:szCs w:val="24"/>
        </w:rPr>
        <w:t>Prisoners</w:t>
      </w:r>
    </w:p>
    <w:p w14:paraId="074DECB7" w14:textId="47AEB64F" w:rsidR="009A7B6C" w:rsidRPr="00A52BCC" w:rsidRDefault="009A7B6C" w:rsidP="00887C91">
      <w:pPr>
        <w:pStyle w:val="BodyText"/>
        <w:numPr>
          <w:ilvl w:val="0"/>
          <w:numId w:val="21"/>
        </w:numPr>
        <w:ind w:right="214"/>
        <w:rPr>
          <w:rFonts w:asciiTheme="minorHAnsi" w:hAnsiTheme="minorHAnsi" w:cs="Times New Roman"/>
          <w:spacing w:val="-1"/>
          <w:sz w:val="24"/>
          <w:szCs w:val="24"/>
        </w:rPr>
      </w:pPr>
      <w:r w:rsidRPr="00A52BCC">
        <w:rPr>
          <w:rFonts w:asciiTheme="minorHAnsi" w:hAnsiTheme="minorHAnsi" w:cs="Times New Roman"/>
          <w:spacing w:val="-1"/>
          <w:sz w:val="24"/>
          <w:szCs w:val="24"/>
        </w:rPr>
        <w:t>Children</w:t>
      </w:r>
    </w:p>
    <w:p w14:paraId="09AFD220" w14:textId="18770DA2" w:rsidR="00B965DA" w:rsidRDefault="00B965DA" w:rsidP="00B965DA">
      <w:pPr>
        <w:pStyle w:val="BodyText"/>
        <w:ind w:left="0" w:right="214"/>
        <w:rPr>
          <w:rFonts w:asciiTheme="minorHAnsi" w:hAnsiTheme="minorHAnsi" w:cs="Times New Roman"/>
          <w:sz w:val="24"/>
          <w:szCs w:val="24"/>
        </w:rPr>
      </w:pPr>
    </w:p>
    <w:p w14:paraId="07F4F0B1" w14:textId="5AC27829" w:rsidR="007627DE" w:rsidRPr="00A52BCC" w:rsidRDefault="00036E86" w:rsidP="00B965DA">
      <w:pPr>
        <w:pStyle w:val="BodyText"/>
        <w:ind w:left="0" w:right="214"/>
        <w:rPr>
          <w:rFonts w:asciiTheme="minorHAnsi" w:hAnsiTheme="minorHAnsi" w:cs="Times New Roman"/>
          <w:sz w:val="24"/>
          <w:szCs w:val="24"/>
        </w:rPr>
      </w:pPr>
      <w:hyperlink w:anchor="_top" w:history="1">
        <w:r w:rsidR="007627DE" w:rsidRPr="000F3B25">
          <w:rPr>
            <w:rStyle w:val="Hyperlink"/>
            <w:rFonts w:asciiTheme="minorHAnsi" w:hAnsiTheme="minorHAnsi" w:cs="Times New Roman"/>
          </w:rPr>
          <w:t>Back to the top</w:t>
        </w:r>
      </w:hyperlink>
    </w:p>
    <w:p w14:paraId="391CBF96" w14:textId="77777777" w:rsidR="00B965DA" w:rsidRPr="00A52BCC" w:rsidRDefault="00B965DA" w:rsidP="003C1F68">
      <w:pPr>
        <w:pStyle w:val="Default"/>
        <w:rPr>
          <w:rFonts w:asciiTheme="minorHAnsi" w:hAnsiTheme="minorHAnsi" w:cs="Times New Roman"/>
          <w:color w:val="auto"/>
        </w:rPr>
      </w:pPr>
    </w:p>
    <w:p w14:paraId="1EEEAC8B" w14:textId="77777777" w:rsidR="003C1F68" w:rsidRPr="00A52BCC" w:rsidRDefault="003C1F68" w:rsidP="00DC50F9">
      <w:pPr>
        <w:pStyle w:val="Heading1"/>
      </w:pPr>
      <w:bookmarkStart w:id="23" w:name="_W"/>
      <w:bookmarkEnd w:id="23"/>
      <w:r w:rsidRPr="00A52BCC">
        <w:t>W</w:t>
      </w:r>
    </w:p>
    <w:p w14:paraId="73203B05" w14:textId="77777777" w:rsidR="009D7FE9" w:rsidRPr="00A52BCC" w:rsidRDefault="009D7FE9" w:rsidP="003C1F68">
      <w:pPr>
        <w:pStyle w:val="Default"/>
        <w:rPr>
          <w:rFonts w:asciiTheme="minorHAnsi" w:hAnsiTheme="minorHAnsi" w:cs="Times New Roman"/>
          <w:b/>
          <w:bCs/>
          <w:color w:val="auto"/>
          <w:u w:val="single"/>
        </w:rPr>
      </w:pPr>
    </w:p>
    <w:p w14:paraId="455E1C2C" w14:textId="77777777" w:rsidR="00216ADF" w:rsidRPr="00A52BCC" w:rsidRDefault="00216ADF" w:rsidP="00B965DA">
      <w:pPr>
        <w:pStyle w:val="BodyText"/>
        <w:ind w:left="0" w:right="217"/>
        <w:rPr>
          <w:rFonts w:asciiTheme="minorHAnsi" w:eastAsiaTheme="minorHAnsi" w:hAnsiTheme="minorHAnsi" w:cs="Times New Roman"/>
          <w:bCs/>
          <w:sz w:val="24"/>
          <w:szCs w:val="24"/>
        </w:rPr>
      </w:pPr>
      <w:r w:rsidRPr="00A52BCC">
        <w:rPr>
          <w:rFonts w:asciiTheme="minorHAnsi" w:eastAsiaTheme="minorHAnsi" w:hAnsiTheme="minorHAnsi" w:cs="Times New Roman"/>
          <w:b/>
          <w:bCs/>
          <w:sz w:val="24"/>
          <w:szCs w:val="24"/>
        </w:rPr>
        <w:t xml:space="preserve">Waive/Waiver: </w:t>
      </w:r>
      <w:r w:rsidRPr="00A52BCC">
        <w:rPr>
          <w:rFonts w:asciiTheme="minorHAnsi" w:eastAsiaTheme="minorHAnsi" w:hAnsiTheme="minorHAnsi" w:cs="Times New Roman"/>
          <w:bCs/>
          <w:sz w:val="24"/>
          <w:szCs w:val="24"/>
        </w:rPr>
        <w:t>Forgo the requirement of a particular rule, regulation, or condition in a protocol and/or consent document.</w:t>
      </w:r>
    </w:p>
    <w:p w14:paraId="466BAF5B" w14:textId="77777777" w:rsidR="00216ADF" w:rsidRPr="00A52BCC" w:rsidRDefault="00216ADF" w:rsidP="00B965DA">
      <w:pPr>
        <w:pStyle w:val="BodyText"/>
        <w:ind w:left="0" w:right="217"/>
        <w:rPr>
          <w:rFonts w:asciiTheme="minorHAnsi" w:hAnsiTheme="minorHAnsi" w:cs="Times New Roman"/>
          <w:spacing w:val="-1"/>
          <w:sz w:val="24"/>
          <w:szCs w:val="24"/>
        </w:rPr>
      </w:pPr>
    </w:p>
    <w:p w14:paraId="3FA208F5" w14:textId="5A3C19F3" w:rsidR="00B965DA" w:rsidRDefault="00B965DA" w:rsidP="003C1F68">
      <w:pPr>
        <w:pStyle w:val="Default"/>
        <w:rPr>
          <w:rFonts w:asciiTheme="minorHAnsi" w:hAnsiTheme="minorHAnsi" w:cs="Times New Roman"/>
          <w:spacing w:val="-1"/>
        </w:rPr>
      </w:pPr>
      <w:r w:rsidRPr="00A52BCC">
        <w:rPr>
          <w:rFonts w:asciiTheme="minorHAnsi" w:hAnsiTheme="minorHAnsi" w:cs="Times New Roman"/>
          <w:b/>
          <w:spacing w:val="-1"/>
        </w:rPr>
        <w:t>Ward</w:t>
      </w:r>
      <w:r w:rsidRPr="00A52BCC">
        <w:rPr>
          <w:rFonts w:asciiTheme="minorHAnsi" w:hAnsiTheme="minorHAnsi" w:cs="Times New Roman"/>
          <w:spacing w:val="-1"/>
        </w:rPr>
        <w:t>:</w:t>
      </w:r>
      <w:r w:rsidRPr="00A52BCC">
        <w:rPr>
          <w:rFonts w:asciiTheme="minorHAnsi" w:hAnsiTheme="minorHAnsi" w:cs="Times New Roman"/>
          <w:spacing w:val="48"/>
        </w:rPr>
        <w:t xml:space="preserve"> </w:t>
      </w:r>
      <w:r w:rsidRPr="00A52BCC">
        <w:rPr>
          <w:rFonts w:asciiTheme="minorHAnsi" w:hAnsiTheme="minorHAnsi" w:cs="Times New Roman"/>
          <w:spacing w:val="-1"/>
        </w:rPr>
        <w:t>Children who are</w:t>
      </w:r>
      <w:r w:rsidRPr="00A52BCC">
        <w:rPr>
          <w:rFonts w:asciiTheme="minorHAnsi" w:hAnsiTheme="minorHAnsi" w:cs="Times New Roman"/>
          <w:spacing w:val="-2"/>
        </w:rPr>
        <w:t xml:space="preserve"> </w:t>
      </w:r>
      <w:r w:rsidR="009D7FE9" w:rsidRPr="00A52BCC">
        <w:rPr>
          <w:rFonts w:asciiTheme="minorHAnsi" w:hAnsiTheme="minorHAnsi" w:cs="Times New Roman"/>
          <w:spacing w:val="-2"/>
        </w:rPr>
        <w:t xml:space="preserve">legally </w:t>
      </w:r>
      <w:r w:rsidRPr="00A52BCC">
        <w:rPr>
          <w:rFonts w:asciiTheme="minorHAnsi" w:hAnsiTheme="minorHAnsi" w:cs="Times New Roman"/>
          <w:spacing w:val="-1"/>
        </w:rPr>
        <w:t>under</w:t>
      </w:r>
      <w:r w:rsidRPr="00A52BCC">
        <w:rPr>
          <w:rFonts w:asciiTheme="minorHAnsi" w:hAnsiTheme="minorHAnsi" w:cs="Times New Roman"/>
        </w:rPr>
        <w:t xml:space="preserve"> </w:t>
      </w:r>
      <w:r w:rsidRPr="00A52BCC">
        <w:rPr>
          <w:rFonts w:asciiTheme="minorHAnsi" w:hAnsiTheme="minorHAnsi" w:cs="Times New Roman"/>
          <w:spacing w:val="-1"/>
        </w:rPr>
        <w:t>the</w:t>
      </w:r>
      <w:r w:rsidRPr="00A52BCC">
        <w:rPr>
          <w:rFonts w:asciiTheme="minorHAnsi" w:hAnsiTheme="minorHAnsi" w:cs="Times New Roman"/>
          <w:spacing w:val="-2"/>
        </w:rPr>
        <w:t xml:space="preserve"> </w:t>
      </w:r>
      <w:r w:rsidRPr="00A52BCC">
        <w:rPr>
          <w:rFonts w:asciiTheme="minorHAnsi" w:hAnsiTheme="minorHAnsi" w:cs="Times New Roman"/>
          <w:spacing w:val="-1"/>
        </w:rPr>
        <w:t>care</w:t>
      </w:r>
      <w:r w:rsidRPr="00A52BCC">
        <w:rPr>
          <w:rFonts w:asciiTheme="minorHAnsi" w:hAnsiTheme="minorHAnsi" w:cs="Times New Roman"/>
          <w:spacing w:val="-4"/>
        </w:rPr>
        <w:t xml:space="preserve"> </w:t>
      </w:r>
      <w:r w:rsidRPr="00A52BCC">
        <w:rPr>
          <w:rFonts w:asciiTheme="minorHAnsi" w:hAnsiTheme="minorHAnsi" w:cs="Times New Roman"/>
        </w:rPr>
        <w:t xml:space="preserve">of a </w:t>
      </w:r>
      <w:r w:rsidR="009D7FE9" w:rsidRPr="00A52BCC">
        <w:rPr>
          <w:rFonts w:asciiTheme="minorHAnsi" w:hAnsiTheme="minorHAnsi" w:cs="Times New Roman"/>
          <w:spacing w:val="-1"/>
        </w:rPr>
        <w:t>state or any other</w:t>
      </w:r>
      <w:r w:rsidR="009D7FE9" w:rsidRPr="00A52BCC">
        <w:rPr>
          <w:rFonts w:asciiTheme="minorHAnsi" w:hAnsiTheme="minorHAnsi" w:cs="Times New Roman"/>
        </w:rPr>
        <w:t xml:space="preserve"> </w:t>
      </w:r>
      <w:r w:rsidRPr="00A52BCC">
        <w:rPr>
          <w:rFonts w:asciiTheme="minorHAnsi" w:hAnsiTheme="minorHAnsi" w:cs="Times New Roman"/>
          <w:spacing w:val="-1"/>
        </w:rPr>
        <w:t>agency</w:t>
      </w:r>
      <w:r w:rsidR="009D7FE9" w:rsidRPr="00A52BCC">
        <w:rPr>
          <w:rFonts w:asciiTheme="minorHAnsi" w:hAnsiTheme="minorHAnsi" w:cs="Times New Roman"/>
          <w:spacing w:val="-1"/>
        </w:rPr>
        <w:t>, institution, or entity.</w:t>
      </w:r>
      <w:r w:rsidRPr="00A52BCC">
        <w:rPr>
          <w:rFonts w:asciiTheme="minorHAnsi" w:hAnsiTheme="minorHAnsi" w:cs="Times New Roman"/>
          <w:spacing w:val="-1"/>
        </w:rPr>
        <w:t xml:space="preserve"> </w:t>
      </w:r>
    </w:p>
    <w:p w14:paraId="4EBC6EEC" w14:textId="2DF81FF0" w:rsidR="00ED4E7C" w:rsidRDefault="00ED4E7C" w:rsidP="003C1F68">
      <w:pPr>
        <w:pStyle w:val="Default"/>
        <w:rPr>
          <w:rFonts w:asciiTheme="minorHAnsi" w:hAnsiTheme="minorHAnsi" w:cs="Times New Roman"/>
          <w:spacing w:val="-1"/>
        </w:rPr>
      </w:pPr>
    </w:p>
    <w:p w14:paraId="22EE099D" w14:textId="61B6E47C" w:rsidR="00ED4E7C" w:rsidRPr="00ED4E7C" w:rsidRDefault="00ED4E7C" w:rsidP="00ED4E7C">
      <w:pPr>
        <w:pStyle w:val="Default"/>
        <w:rPr>
          <w:rFonts w:asciiTheme="minorHAnsi" w:hAnsiTheme="minorHAnsi" w:cs="Times New Roman"/>
          <w:color w:val="auto"/>
        </w:rPr>
      </w:pPr>
      <w:r w:rsidRPr="00ED4E7C">
        <w:rPr>
          <w:rFonts w:asciiTheme="minorHAnsi" w:hAnsiTheme="minorHAnsi" w:cs="Times New Roman"/>
          <w:b/>
          <w:color w:val="auto"/>
        </w:rPr>
        <w:lastRenderedPageBreak/>
        <w:t>Written, or in writing</w:t>
      </w:r>
      <w:r w:rsidRPr="00ED4E7C">
        <w:rPr>
          <w:rFonts w:asciiTheme="minorHAnsi" w:hAnsiTheme="minorHAnsi" w:cs="Times New Roman"/>
          <w:b/>
          <w:color w:val="auto"/>
        </w:rPr>
        <w:t xml:space="preserve">: </w:t>
      </w:r>
      <w:r w:rsidRPr="00ED4E7C">
        <w:rPr>
          <w:rFonts w:asciiTheme="minorHAnsi" w:hAnsiTheme="minorHAnsi" w:cs="Times New Roman"/>
          <w:color w:val="auto"/>
        </w:rPr>
        <w:t>R</w:t>
      </w:r>
      <w:r w:rsidRPr="00ED4E7C">
        <w:rPr>
          <w:rFonts w:asciiTheme="minorHAnsi" w:hAnsiTheme="minorHAnsi" w:cs="Times New Roman"/>
          <w:color w:val="auto"/>
        </w:rPr>
        <w:t>efers to writing on a tangible medium (e.g.,</w:t>
      </w:r>
      <w:r w:rsidRPr="00ED4E7C">
        <w:rPr>
          <w:rFonts w:asciiTheme="minorHAnsi" w:hAnsiTheme="minorHAnsi" w:cs="Times New Roman"/>
          <w:color w:val="auto"/>
        </w:rPr>
        <w:t xml:space="preserve"> </w:t>
      </w:r>
      <w:r w:rsidRPr="00ED4E7C">
        <w:rPr>
          <w:rFonts w:asciiTheme="minorHAnsi" w:hAnsiTheme="minorHAnsi" w:cs="Times New Roman"/>
          <w:color w:val="auto"/>
        </w:rPr>
        <w:t>paper) or in an electronic format.</w:t>
      </w:r>
    </w:p>
    <w:p w14:paraId="248885AE" w14:textId="77777777" w:rsidR="006857CB" w:rsidRDefault="006857CB" w:rsidP="003C1F68">
      <w:pPr>
        <w:pStyle w:val="Default"/>
        <w:rPr>
          <w:rFonts w:asciiTheme="minorHAnsi" w:hAnsiTheme="minorHAnsi" w:cs="Times New Roman"/>
          <w:b/>
          <w:bCs/>
          <w:color w:val="auto"/>
          <w:u w:val="single"/>
        </w:rPr>
      </w:pPr>
    </w:p>
    <w:p w14:paraId="7188B022" w14:textId="23D9F021" w:rsidR="007627DE" w:rsidRDefault="00036E86" w:rsidP="003C1F68">
      <w:pPr>
        <w:pStyle w:val="Default"/>
        <w:rPr>
          <w:rStyle w:val="Hyperlink"/>
          <w:rFonts w:asciiTheme="minorHAnsi" w:hAnsiTheme="minorHAnsi" w:cs="Times New Roman"/>
        </w:rPr>
      </w:pPr>
      <w:hyperlink w:anchor="_top" w:history="1">
        <w:r w:rsidR="007627DE" w:rsidRPr="000F3B25">
          <w:rPr>
            <w:rStyle w:val="Hyperlink"/>
            <w:rFonts w:asciiTheme="minorHAnsi" w:hAnsiTheme="minorHAnsi" w:cs="Times New Roman"/>
          </w:rPr>
          <w:t>Back to the top</w:t>
        </w:r>
      </w:hyperlink>
    </w:p>
    <w:p w14:paraId="7ADDEB7D" w14:textId="77777777" w:rsidR="007627DE" w:rsidRPr="00A52BCC" w:rsidRDefault="007627DE" w:rsidP="003C1F68">
      <w:pPr>
        <w:pStyle w:val="Default"/>
        <w:rPr>
          <w:rFonts w:asciiTheme="minorHAnsi" w:hAnsiTheme="minorHAnsi" w:cs="Times New Roman"/>
          <w:b/>
          <w:bCs/>
          <w:color w:val="auto"/>
          <w:u w:val="single"/>
        </w:rPr>
      </w:pPr>
    </w:p>
    <w:p w14:paraId="463E782B" w14:textId="77777777" w:rsidR="003C1F68" w:rsidRPr="00A52BCC" w:rsidRDefault="003C1F68" w:rsidP="007627DE">
      <w:pPr>
        <w:pStyle w:val="Heading1"/>
      </w:pPr>
      <w:bookmarkStart w:id="24" w:name="_X"/>
      <w:bookmarkEnd w:id="24"/>
      <w:r w:rsidRPr="00A52BCC">
        <w:t>X</w:t>
      </w:r>
    </w:p>
    <w:p w14:paraId="6594E94D" w14:textId="77777777" w:rsidR="00B965DA" w:rsidRPr="00A52BCC" w:rsidRDefault="00B965DA" w:rsidP="003C1F68">
      <w:pPr>
        <w:pStyle w:val="Default"/>
        <w:rPr>
          <w:rFonts w:asciiTheme="minorHAnsi" w:hAnsiTheme="minorHAnsi" w:cs="Times New Roman"/>
          <w:b/>
          <w:bCs/>
          <w:color w:val="auto"/>
          <w:u w:val="single"/>
        </w:rPr>
      </w:pPr>
    </w:p>
    <w:p w14:paraId="1CC72D74" w14:textId="77777777" w:rsidR="003C1F68" w:rsidRPr="00A52BCC" w:rsidRDefault="003C1F68" w:rsidP="007627DE">
      <w:pPr>
        <w:pStyle w:val="Heading1"/>
      </w:pPr>
      <w:bookmarkStart w:id="25" w:name="_Y"/>
      <w:bookmarkEnd w:id="25"/>
      <w:r w:rsidRPr="00A52BCC">
        <w:t>Y</w:t>
      </w:r>
    </w:p>
    <w:p w14:paraId="202785FF" w14:textId="77777777" w:rsidR="00B965DA" w:rsidRPr="00A52BCC" w:rsidRDefault="00B965DA" w:rsidP="003C1F68">
      <w:pPr>
        <w:pStyle w:val="Default"/>
        <w:rPr>
          <w:rFonts w:asciiTheme="minorHAnsi" w:hAnsiTheme="minorHAnsi" w:cs="Times New Roman"/>
          <w:b/>
          <w:bCs/>
          <w:color w:val="auto"/>
          <w:u w:val="single"/>
        </w:rPr>
      </w:pPr>
      <w:bookmarkStart w:id="26" w:name="_GoBack"/>
      <w:bookmarkEnd w:id="26"/>
    </w:p>
    <w:p w14:paraId="274C4CB9" w14:textId="77777777" w:rsidR="003C1F68" w:rsidRPr="00A52BCC" w:rsidRDefault="003C1F68" w:rsidP="007627DE">
      <w:pPr>
        <w:pStyle w:val="Heading1"/>
      </w:pPr>
      <w:bookmarkStart w:id="27" w:name="_Z"/>
      <w:bookmarkEnd w:id="27"/>
      <w:r w:rsidRPr="00A52BCC">
        <w:t xml:space="preserve">Z </w:t>
      </w:r>
    </w:p>
    <w:p w14:paraId="35281AD1" w14:textId="77777777" w:rsidR="003C1F68" w:rsidRPr="00A52BCC" w:rsidRDefault="003C1F68" w:rsidP="003C1F68">
      <w:pPr>
        <w:pStyle w:val="Default"/>
        <w:rPr>
          <w:rFonts w:asciiTheme="minorHAnsi" w:hAnsiTheme="minorHAnsi" w:cs="Times New Roman"/>
          <w:color w:val="auto"/>
        </w:rPr>
      </w:pPr>
    </w:p>
    <w:sectPr w:rsidR="003C1F68" w:rsidRPr="00A52BC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BDDC" w14:textId="77777777" w:rsidR="009D21A2" w:rsidRDefault="009D21A2">
      <w:r>
        <w:separator/>
      </w:r>
    </w:p>
  </w:endnote>
  <w:endnote w:type="continuationSeparator" w:id="0">
    <w:p w14:paraId="0B155B7B" w14:textId="77777777" w:rsidR="009D21A2" w:rsidRDefault="009D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F45" w14:textId="77777777" w:rsidR="00036E86" w:rsidRDefault="00036E8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8D5B" w14:textId="77777777" w:rsidR="009D21A2" w:rsidRDefault="009D21A2">
      <w:r>
        <w:separator/>
      </w:r>
    </w:p>
  </w:footnote>
  <w:footnote w:type="continuationSeparator" w:id="0">
    <w:p w14:paraId="3AEEFBEE" w14:textId="77777777" w:rsidR="009D21A2" w:rsidRDefault="009D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0ED"/>
    <w:multiLevelType w:val="hybridMultilevel"/>
    <w:tmpl w:val="F8FC6EFE"/>
    <w:lvl w:ilvl="0" w:tplc="3940B426">
      <w:start w:val="1"/>
      <w:numFmt w:val="lowerLetter"/>
      <w:lvlText w:val="%1."/>
      <w:lvlJc w:val="left"/>
      <w:pPr>
        <w:ind w:left="1440" w:hanging="360"/>
      </w:pPr>
      <w:rPr>
        <w:rFonts w:ascii="Arial" w:eastAsia="Arial" w:hAnsi="Arial"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F3479A"/>
    <w:multiLevelType w:val="hybridMultilevel"/>
    <w:tmpl w:val="2AB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4A31"/>
    <w:multiLevelType w:val="hybridMultilevel"/>
    <w:tmpl w:val="E03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1DDF"/>
    <w:multiLevelType w:val="hybridMultilevel"/>
    <w:tmpl w:val="CD5CFDF2"/>
    <w:lvl w:ilvl="0" w:tplc="5A26EF82">
      <w:start w:val="1"/>
      <w:numFmt w:val="upperLetter"/>
      <w:lvlText w:val="(%1)"/>
      <w:lvlJc w:val="left"/>
      <w:pPr>
        <w:ind w:left="1230" w:hanging="390"/>
      </w:pPr>
      <w:rPr>
        <w:rFonts w:hint="default"/>
        <w:color w:val="30303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88C431B"/>
    <w:multiLevelType w:val="hybridMultilevel"/>
    <w:tmpl w:val="4D5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6804"/>
    <w:multiLevelType w:val="hybridMultilevel"/>
    <w:tmpl w:val="816EFCF6"/>
    <w:lvl w:ilvl="0" w:tplc="A028C19E">
      <w:start w:val="1"/>
      <w:numFmt w:val="upperLetter"/>
      <w:lvlText w:val="(%1)"/>
      <w:lvlJc w:val="left"/>
      <w:pPr>
        <w:ind w:left="839" w:hanging="305"/>
      </w:pPr>
      <w:rPr>
        <w:rFonts w:ascii="Calibri" w:eastAsia="Calibri" w:hAnsi="Calibri" w:hint="default"/>
        <w:color w:val="303030"/>
        <w:sz w:val="22"/>
        <w:szCs w:val="22"/>
      </w:rPr>
    </w:lvl>
    <w:lvl w:ilvl="1" w:tplc="596025E4">
      <w:start w:val="1"/>
      <w:numFmt w:val="bullet"/>
      <w:lvlText w:val="•"/>
      <w:lvlJc w:val="left"/>
      <w:pPr>
        <w:ind w:left="1643" w:hanging="305"/>
      </w:pPr>
      <w:rPr>
        <w:rFonts w:hint="default"/>
      </w:rPr>
    </w:lvl>
    <w:lvl w:ilvl="2" w:tplc="0FDCDC2E">
      <w:start w:val="1"/>
      <w:numFmt w:val="bullet"/>
      <w:lvlText w:val="•"/>
      <w:lvlJc w:val="left"/>
      <w:pPr>
        <w:ind w:left="2447" w:hanging="305"/>
      </w:pPr>
      <w:rPr>
        <w:rFonts w:hint="default"/>
      </w:rPr>
    </w:lvl>
    <w:lvl w:ilvl="3" w:tplc="757223C8">
      <w:start w:val="1"/>
      <w:numFmt w:val="bullet"/>
      <w:lvlText w:val="•"/>
      <w:lvlJc w:val="left"/>
      <w:pPr>
        <w:ind w:left="3251" w:hanging="305"/>
      </w:pPr>
      <w:rPr>
        <w:rFonts w:hint="default"/>
      </w:rPr>
    </w:lvl>
    <w:lvl w:ilvl="4" w:tplc="1BD8B276">
      <w:start w:val="1"/>
      <w:numFmt w:val="bullet"/>
      <w:lvlText w:val="•"/>
      <w:lvlJc w:val="left"/>
      <w:pPr>
        <w:ind w:left="4055" w:hanging="305"/>
      </w:pPr>
      <w:rPr>
        <w:rFonts w:hint="default"/>
      </w:rPr>
    </w:lvl>
    <w:lvl w:ilvl="5" w:tplc="FA2C2E0C">
      <w:start w:val="1"/>
      <w:numFmt w:val="bullet"/>
      <w:lvlText w:val="•"/>
      <w:lvlJc w:val="left"/>
      <w:pPr>
        <w:ind w:left="4859" w:hanging="305"/>
      </w:pPr>
      <w:rPr>
        <w:rFonts w:hint="default"/>
      </w:rPr>
    </w:lvl>
    <w:lvl w:ilvl="6" w:tplc="ED20A9FC">
      <w:start w:val="1"/>
      <w:numFmt w:val="bullet"/>
      <w:lvlText w:val="•"/>
      <w:lvlJc w:val="left"/>
      <w:pPr>
        <w:ind w:left="5663" w:hanging="305"/>
      </w:pPr>
      <w:rPr>
        <w:rFonts w:hint="default"/>
      </w:rPr>
    </w:lvl>
    <w:lvl w:ilvl="7" w:tplc="CE52AE20">
      <w:start w:val="1"/>
      <w:numFmt w:val="bullet"/>
      <w:lvlText w:val="•"/>
      <w:lvlJc w:val="left"/>
      <w:pPr>
        <w:ind w:left="6467" w:hanging="305"/>
      </w:pPr>
      <w:rPr>
        <w:rFonts w:hint="default"/>
      </w:rPr>
    </w:lvl>
    <w:lvl w:ilvl="8" w:tplc="71542A3E">
      <w:start w:val="1"/>
      <w:numFmt w:val="bullet"/>
      <w:lvlText w:val="•"/>
      <w:lvlJc w:val="left"/>
      <w:pPr>
        <w:ind w:left="7271" w:hanging="305"/>
      </w:pPr>
      <w:rPr>
        <w:rFonts w:hint="default"/>
      </w:rPr>
    </w:lvl>
  </w:abstractNum>
  <w:abstractNum w:abstractNumId="6" w15:restartNumberingAfterBreak="0">
    <w:nsid w:val="2C6D1728"/>
    <w:multiLevelType w:val="hybridMultilevel"/>
    <w:tmpl w:val="0BE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35D67"/>
    <w:multiLevelType w:val="hybridMultilevel"/>
    <w:tmpl w:val="2AB02762"/>
    <w:lvl w:ilvl="0" w:tplc="3940B426">
      <w:start w:val="1"/>
      <w:numFmt w:val="lowerLetter"/>
      <w:lvlText w:val="%1."/>
      <w:lvlJc w:val="left"/>
      <w:pPr>
        <w:ind w:left="1560" w:hanging="360"/>
      </w:pPr>
      <w:rPr>
        <w:rFonts w:ascii="Arial" w:eastAsia="Arial" w:hAnsi="Arial" w:hint="default"/>
        <w:sz w:val="18"/>
        <w:szCs w:val="18"/>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27B4C1C"/>
    <w:multiLevelType w:val="hybridMultilevel"/>
    <w:tmpl w:val="D774323A"/>
    <w:lvl w:ilvl="0" w:tplc="3940B426">
      <w:start w:val="1"/>
      <w:numFmt w:val="lowerLetter"/>
      <w:lvlText w:val="%1."/>
      <w:lvlJc w:val="left"/>
      <w:pPr>
        <w:ind w:left="1559" w:hanging="360"/>
      </w:pPr>
      <w:rPr>
        <w:rFonts w:ascii="Arial" w:eastAsia="Arial" w:hAnsi="Arial" w:hint="default"/>
        <w:sz w:val="18"/>
        <w:szCs w:val="18"/>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9" w15:restartNumberingAfterBreak="0">
    <w:nsid w:val="38E86154"/>
    <w:multiLevelType w:val="hybridMultilevel"/>
    <w:tmpl w:val="54686CF6"/>
    <w:lvl w:ilvl="0" w:tplc="3940B426">
      <w:start w:val="1"/>
      <w:numFmt w:val="lowerLetter"/>
      <w:lvlText w:val="%1."/>
      <w:lvlJc w:val="left"/>
      <w:pPr>
        <w:ind w:left="1500" w:hanging="360"/>
      </w:pPr>
      <w:rPr>
        <w:rFonts w:ascii="Arial" w:eastAsia="Arial" w:hAnsi="Arial" w:hint="default"/>
        <w:sz w:val="18"/>
        <w:szCs w:val="18"/>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9D154A7"/>
    <w:multiLevelType w:val="hybridMultilevel"/>
    <w:tmpl w:val="AA9C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161"/>
    <w:multiLevelType w:val="hybridMultilevel"/>
    <w:tmpl w:val="4F3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774D6"/>
    <w:multiLevelType w:val="hybridMultilevel"/>
    <w:tmpl w:val="CFE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9769B"/>
    <w:multiLevelType w:val="multilevel"/>
    <w:tmpl w:val="BDF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5729A"/>
    <w:multiLevelType w:val="hybridMultilevel"/>
    <w:tmpl w:val="C12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D5C68"/>
    <w:multiLevelType w:val="hybridMultilevel"/>
    <w:tmpl w:val="AAA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37E9A"/>
    <w:multiLevelType w:val="hybridMultilevel"/>
    <w:tmpl w:val="3C76ECFE"/>
    <w:lvl w:ilvl="0" w:tplc="5A26EF82">
      <w:start w:val="1"/>
      <w:numFmt w:val="upperLetter"/>
      <w:lvlText w:val="(%1)"/>
      <w:lvlJc w:val="left"/>
      <w:pPr>
        <w:ind w:left="2070" w:hanging="390"/>
      </w:pPr>
      <w:rPr>
        <w:rFonts w:hint="default"/>
        <w:color w:val="30303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66075707"/>
    <w:multiLevelType w:val="hybridMultilevel"/>
    <w:tmpl w:val="4C72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90347"/>
    <w:multiLevelType w:val="hybridMultilevel"/>
    <w:tmpl w:val="ED0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E5ADD"/>
    <w:multiLevelType w:val="hybridMultilevel"/>
    <w:tmpl w:val="FEF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B5A43"/>
    <w:multiLevelType w:val="hybridMultilevel"/>
    <w:tmpl w:val="0BE6D3A8"/>
    <w:lvl w:ilvl="0" w:tplc="3940B426">
      <w:start w:val="1"/>
      <w:numFmt w:val="lowerLetter"/>
      <w:lvlText w:val="%1."/>
      <w:lvlJc w:val="left"/>
      <w:pPr>
        <w:ind w:left="1440" w:hanging="360"/>
      </w:pPr>
      <w:rPr>
        <w:rFonts w:ascii="Arial" w:eastAsia="Arial" w:hAnsi="Arial"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56C24"/>
    <w:multiLevelType w:val="hybridMultilevel"/>
    <w:tmpl w:val="4336C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8C854E7"/>
    <w:multiLevelType w:val="hybridMultilevel"/>
    <w:tmpl w:val="1DE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0"/>
  </w:num>
  <w:num w:numId="4">
    <w:abstractNumId w:val="5"/>
  </w:num>
  <w:num w:numId="5">
    <w:abstractNumId w:val="21"/>
  </w:num>
  <w:num w:numId="6">
    <w:abstractNumId w:val="7"/>
  </w:num>
  <w:num w:numId="7">
    <w:abstractNumId w:val="3"/>
  </w:num>
  <w:num w:numId="8">
    <w:abstractNumId w:val="16"/>
  </w:num>
  <w:num w:numId="9">
    <w:abstractNumId w:val="8"/>
  </w:num>
  <w:num w:numId="10">
    <w:abstractNumId w:val="9"/>
  </w:num>
  <w:num w:numId="11">
    <w:abstractNumId w:val="10"/>
  </w:num>
  <w:num w:numId="12">
    <w:abstractNumId w:val="4"/>
  </w:num>
  <w:num w:numId="13">
    <w:abstractNumId w:val="14"/>
  </w:num>
  <w:num w:numId="14">
    <w:abstractNumId w:val="13"/>
  </w:num>
  <w:num w:numId="15">
    <w:abstractNumId w:val="12"/>
  </w:num>
  <w:num w:numId="16">
    <w:abstractNumId w:val="15"/>
  </w:num>
  <w:num w:numId="17">
    <w:abstractNumId w:val="17"/>
  </w:num>
  <w:num w:numId="18">
    <w:abstractNumId w:val="19"/>
  </w:num>
  <w:num w:numId="19">
    <w:abstractNumId w:val="6"/>
  </w:num>
  <w:num w:numId="20">
    <w:abstractNumId w:val="22"/>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68"/>
    <w:rsid w:val="0000308E"/>
    <w:rsid w:val="0000609F"/>
    <w:rsid w:val="000323C1"/>
    <w:rsid w:val="00036E86"/>
    <w:rsid w:val="000451F9"/>
    <w:rsid w:val="0005396A"/>
    <w:rsid w:val="00053B90"/>
    <w:rsid w:val="00062C81"/>
    <w:rsid w:val="0008490B"/>
    <w:rsid w:val="000C782C"/>
    <w:rsid w:val="000F271E"/>
    <w:rsid w:val="000F3B25"/>
    <w:rsid w:val="000F738A"/>
    <w:rsid w:val="000F7B0F"/>
    <w:rsid w:val="001259D4"/>
    <w:rsid w:val="001317E5"/>
    <w:rsid w:val="00135017"/>
    <w:rsid w:val="00136EEE"/>
    <w:rsid w:val="001635C2"/>
    <w:rsid w:val="00164C90"/>
    <w:rsid w:val="001753EE"/>
    <w:rsid w:val="001B7EB4"/>
    <w:rsid w:val="001C5CB5"/>
    <w:rsid w:val="001C7F38"/>
    <w:rsid w:val="001D5F97"/>
    <w:rsid w:val="001E5C99"/>
    <w:rsid w:val="001F645B"/>
    <w:rsid w:val="002010D9"/>
    <w:rsid w:val="00202161"/>
    <w:rsid w:val="00202D26"/>
    <w:rsid w:val="00214585"/>
    <w:rsid w:val="00216ADF"/>
    <w:rsid w:val="002278FC"/>
    <w:rsid w:val="0024288F"/>
    <w:rsid w:val="002D5FE8"/>
    <w:rsid w:val="002F0E4E"/>
    <w:rsid w:val="003265F9"/>
    <w:rsid w:val="003319F1"/>
    <w:rsid w:val="00333E93"/>
    <w:rsid w:val="00341365"/>
    <w:rsid w:val="003532B6"/>
    <w:rsid w:val="00354AD8"/>
    <w:rsid w:val="00360F48"/>
    <w:rsid w:val="00373853"/>
    <w:rsid w:val="00392213"/>
    <w:rsid w:val="003967FF"/>
    <w:rsid w:val="003A19BD"/>
    <w:rsid w:val="003C1F68"/>
    <w:rsid w:val="003E48F0"/>
    <w:rsid w:val="003F019E"/>
    <w:rsid w:val="003F46CF"/>
    <w:rsid w:val="00400C28"/>
    <w:rsid w:val="00415661"/>
    <w:rsid w:val="0046048F"/>
    <w:rsid w:val="00494BFE"/>
    <w:rsid w:val="00496A07"/>
    <w:rsid w:val="00496D1C"/>
    <w:rsid w:val="004E4022"/>
    <w:rsid w:val="004F0C56"/>
    <w:rsid w:val="00504A40"/>
    <w:rsid w:val="00526888"/>
    <w:rsid w:val="00532695"/>
    <w:rsid w:val="0053326A"/>
    <w:rsid w:val="00547B80"/>
    <w:rsid w:val="00550603"/>
    <w:rsid w:val="00560E87"/>
    <w:rsid w:val="00592D33"/>
    <w:rsid w:val="005A1F32"/>
    <w:rsid w:val="005A742D"/>
    <w:rsid w:val="005A76B9"/>
    <w:rsid w:val="005D6F63"/>
    <w:rsid w:val="005F0CE2"/>
    <w:rsid w:val="006044B9"/>
    <w:rsid w:val="00627C47"/>
    <w:rsid w:val="00651C3C"/>
    <w:rsid w:val="006535F4"/>
    <w:rsid w:val="00661515"/>
    <w:rsid w:val="00680614"/>
    <w:rsid w:val="006811CE"/>
    <w:rsid w:val="006857CB"/>
    <w:rsid w:val="0070305C"/>
    <w:rsid w:val="00707038"/>
    <w:rsid w:val="00742978"/>
    <w:rsid w:val="007627DE"/>
    <w:rsid w:val="0077422D"/>
    <w:rsid w:val="00776027"/>
    <w:rsid w:val="007B7F35"/>
    <w:rsid w:val="007D38C7"/>
    <w:rsid w:val="007F0824"/>
    <w:rsid w:val="007F3317"/>
    <w:rsid w:val="00817F75"/>
    <w:rsid w:val="0083157B"/>
    <w:rsid w:val="008334D1"/>
    <w:rsid w:val="0083446F"/>
    <w:rsid w:val="00860955"/>
    <w:rsid w:val="00871AE3"/>
    <w:rsid w:val="008820A3"/>
    <w:rsid w:val="00883B3A"/>
    <w:rsid w:val="00887C91"/>
    <w:rsid w:val="0089334A"/>
    <w:rsid w:val="008D06A7"/>
    <w:rsid w:val="00914DF8"/>
    <w:rsid w:val="00930A98"/>
    <w:rsid w:val="0093297F"/>
    <w:rsid w:val="00980E61"/>
    <w:rsid w:val="009901F5"/>
    <w:rsid w:val="009945F2"/>
    <w:rsid w:val="009A7B6C"/>
    <w:rsid w:val="009D21A2"/>
    <w:rsid w:val="009D7FE9"/>
    <w:rsid w:val="009F3F52"/>
    <w:rsid w:val="00A24507"/>
    <w:rsid w:val="00A46462"/>
    <w:rsid w:val="00A52BCC"/>
    <w:rsid w:val="00A55815"/>
    <w:rsid w:val="00A64D2E"/>
    <w:rsid w:val="00A67CE4"/>
    <w:rsid w:val="00A817DD"/>
    <w:rsid w:val="00A972C2"/>
    <w:rsid w:val="00A97AC2"/>
    <w:rsid w:val="00AA2C84"/>
    <w:rsid w:val="00AA32F0"/>
    <w:rsid w:val="00AB08D4"/>
    <w:rsid w:val="00AE0082"/>
    <w:rsid w:val="00B11453"/>
    <w:rsid w:val="00B11D9A"/>
    <w:rsid w:val="00B40B4C"/>
    <w:rsid w:val="00B56C90"/>
    <w:rsid w:val="00B56FFA"/>
    <w:rsid w:val="00B75018"/>
    <w:rsid w:val="00B86DD2"/>
    <w:rsid w:val="00B965DA"/>
    <w:rsid w:val="00B96830"/>
    <w:rsid w:val="00BA3F2A"/>
    <w:rsid w:val="00BB2268"/>
    <w:rsid w:val="00BD437B"/>
    <w:rsid w:val="00C11867"/>
    <w:rsid w:val="00C162D5"/>
    <w:rsid w:val="00C377B9"/>
    <w:rsid w:val="00C4161F"/>
    <w:rsid w:val="00C72A76"/>
    <w:rsid w:val="00C72BF5"/>
    <w:rsid w:val="00C805BD"/>
    <w:rsid w:val="00CA4811"/>
    <w:rsid w:val="00CB6361"/>
    <w:rsid w:val="00CC0507"/>
    <w:rsid w:val="00CC436F"/>
    <w:rsid w:val="00CD5410"/>
    <w:rsid w:val="00CD56C0"/>
    <w:rsid w:val="00CF2012"/>
    <w:rsid w:val="00CF565A"/>
    <w:rsid w:val="00D024A1"/>
    <w:rsid w:val="00D22AED"/>
    <w:rsid w:val="00D3531A"/>
    <w:rsid w:val="00D402F6"/>
    <w:rsid w:val="00D43368"/>
    <w:rsid w:val="00D4359D"/>
    <w:rsid w:val="00D55EA8"/>
    <w:rsid w:val="00DC50F9"/>
    <w:rsid w:val="00DE042E"/>
    <w:rsid w:val="00E17C30"/>
    <w:rsid w:val="00E3549C"/>
    <w:rsid w:val="00E43875"/>
    <w:rsid w:val="00E71F8E"/>
    <w:rsid w:val="00E9495D"/>
    <w:rsid w:val="00EA7290"/>
    <w:rsid w:val="00EB73C4"/>
    <w:rsid w:val="00ED48EC"/>
    <w:rsid w:val="00ED4E7C"/>
    <w:rsid w:val="00F1751B"/>
    <w:rsid w:val="00F3524D"/>
    <w:rsid w:val="00F568A1"/>
    <w:rsid w:val="00F71B5D"/>
    <w:rsid w:val="00FB1DC2"/>
    <w:rsid w:val="00FD5714"/>
    <w:rsid w:val="00FE16BF"/>
    <w:rsid w:val="00FE1CC8"/>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1A36"/>
  <w15:chartTrackingRefBased/>
  <w15:docId w15:val="{2798A6A9-94D0-4FB3-8C4F-1ABAB5E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1F68"/>
    <w:pPr>
      <w:widowControl w:val="0"/>
      <w:spacing w:after="0" w:line="240" w:lineRule="auto"/>
    </w:pPr>
    <w:rPr>
      <w:rFonts w:asciiTheme="minorHAnsi" w:hAnsiTheme="minorHAnsi" w:cstheme="minorBidi"/>
      <w:sz w:val="22"/>
      <w:szCs w:val="22"/>
    </w:rPr>
  </w:style>
  <w:style w:type="paragraph" w:styleId="Heading1">
    <w:name w:val="heading 1"/>
    <w:basedOn w:val="Normal"/>
    <w:link w:val="Heading1Char"/>
    <w:uiPriority w:val="1"/>
    <w:qFormat/>
    <w:rsid w:val="000F3B25"/>
    <w:pPr>
      <w:ind w:left="360" w:hanging="360"/>
      <w:outlineLvl w:val="0"/>
    </w:pPr>
    <w:rPr>
      <w:rFonts w:ascii="Calibri" w:eastAsia="Calibri" w:hAnsi="Calibri"/>
      <w:b/>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F68"/>
    <w:pPr>
      <w:autoSpaceDE w:val="0"/>
      <w:autoSpaceDN w:val="0"/>
      <w:adjustRightInd w:val="0"/>
      <w:spacing w:after="0" w:line="240" w:lineRule="auto"/>
    </w:pPr>
    <w:rPr>
      <w:rFonts w:ascii="Arial" w:hAnsi="Arial" w:cs="Arial"/>
      <w:color w:val="000000"/>
    </w:rPr>
  </w:style>
  <w:style w:type="paragraph" w:styleId="BodyText">
    <w:name w:val="Body Text"/>
    <w:basedOn w:val="Normal"/>
    <w:link w:val="BodyTextChar"/>
    <w:uiPriority w:val="1"/>
    <w:qFormat/>
    <w:rsid w:val="003C1F68"/>
    <w:pPr>
      <w:ind w:left="119"/>
    </w:pPr>
    <w:rPr>
      <w:rFonts w:ascii="Calibri" w:eastAsia="Calibri" w:hAnsi="Calibri"/>
    </w:rPr>
  </w:style>
  <w:style w:type="character" w:customStyle="1" w:styleId="BodyTextChar">
    <w:name w:val="Body Text Char"/>
    <w:basedOn w:val="DefaultParagraphFont"/>
    <w:link w:val="BodyText"/>
    <w:uiPriority w:val="1"/>
    <w:rsid w:val="003C1F68"/>
    <w:rPr>
      <w:rFonts w:ascii="Calibri" w:eastAsia="Calibri" w:hAnsi="Calibri" w:cstheme="minorBidi"/>
      <w:sz w:val="22"/>
      <w:szCs w:val="22"/>
    </w:rPr>
  </w:style>
  <w:style w:type="character" w:styleId="Hyperlink">
    <w:name w:val="Hyperlink"/>
    <w:basedOn w:val="DefaultParagraphFont"/>
    <w:uiPriority w:val="99"/>
    <w:unhideWhenUsed/>
    <w:rsid w:val="00CF2012"/>
    <w:rPr>
      <w:color w:val="0563C1" w:themeColor="hyperlink"/>
      <w:u w:val="single"/>
    </w:rPr>
  </w:style>
  <w:style w:type="character" w:customStyle="1" w:styleId="Heading1Char">
    <w:name w:val="Heading 1 Char"/>
    <w:basedOn w:val="DefaultParagraphFont"/>
    <w:link w:val="Heading1"/>
    <w:uiPriority w:val="1"/>
    <w:rsid w:val="000F3B25"/>
    <w:rPr>
      <w:rFonts w:ascii="Calibri" w:eastAsia="Calibri" w:hAnsi="Calibri" w:cstheme="minorBidi"/>
      <w:b/>
      <w:szCs w:val="23"/>
      <w:u w:val="single"/>
    </w:rPr>
  </w:style>
  <w:style w:type="paragraph" w:styleId="NormalWeb">
    <w:name w:val="Normal (Web)"/>
    <w:basedOn w:val="Normal"/>
    <w:uiPriority w:val="99"/>
    <w:semiHidden/>
    <w:unhideWhenUsed/>
    <w:rsid w:val="00AA2C84"/>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661"/>
    <w:rPr>
      <w:sz w:val="16"/>
      <w:szCs w:val="16"/>
    </w:rPr>
  </w:style>
  <w:style w:type="paragraph" w:styleId="CommentText">
    <w:name w:val="annotation text"/>
    <w:basedOn w:val="Normal"/>
    <w:link w:val="CommentTextChar"/>
    <w:uiPriority w:val="99"/>
    <w:semiHidden/>
    <w:unhideWhenUsed/>
    <w:rsid w:val="00415661"/>
    <w:rPr>
      <w:sz w:val="20"/>
      <w:szCs w:val="20"/>
    </w:rPr>
  </w:style>
  <w:style w:type="character" w:customStyle="1" w:styleId="CommentTextChar">
    <w:name w:val="Comment Text Char"/>
    <w:basedOn w:val="DefaultParagraphFont"/>
    <w:link w:val="CommentText"/>
    <w:uiPriority w:val="99"/>
    <w:semiHidden/>
    <w:rsid w:val="0041566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15661"/>
    <w:rPr>
      <w:b/>
      <w:bCs/>
    </w:rPr>
  </w:style>
  <w:style w:type="character" w:customStyle="1" w:styleId="CommentSubjectChar">
    <w:name w:val="Comment Subject Char"/>
    <w:basedOn w:val="CommentTextChar"/>
    <w:link w:val="CommentSubject"/>
    <w:uiPriority w:val="99"/>
    <w:semiHidden/>
    <w:rsid w:val="0041566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15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61"/>
    <w:rPr>
      <w:rFonts w:ascii="Segoe UI" w:hAnsi="Segoe UI" w:cs="Segoe UI"/>
      <w:sz w:val="18"/>
      <w:szCs w:val="18"/>
    </w:rPr>
  </w:style>
  <w:style w:type="character" w:styleId="FollowedHyperlink">
    <w:name w:val="FollowedHyperlink"/>
    <w:basedOn w:val="DefaultParagraphFont"/>
    <w:uiPriority w:val="99"/>
    <w:semiHidden/>
    <w:unhideWhenUsed/>
    <w:rsid w:val="005A1F32"/>
    <w:rPr>
      <w:color w:val="954F72" w:themeColor="followedHyperlink"/>
      <w:u w:val="single"/>
    </w:rPr>
  </w:style>
  <w:style w:type="paragraph" w:styleId="Revision">
    <w:name w:val="Revision"/>
    <w:hidden/>
    <w:uiPriority w:val="99"/>
    <w:semiHidden/>
    <w:rsid w:val="00860955"/>
    <w:pPr>
      <w:spacing w:after="0" w:line="240" w:lineRule="auto"/>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54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653">
      <w:bodyDiv w:val="1"/>
      <w:marLeft w:val="0"/>
      <w:marRight w:val="0"/>
      <w:marTop w:val="0"/>
      <w:marBottom w:val="0"/>
      <w:divBdr>
        <w:top w:val="none" w:sz="0" w:space="0" w:color="auto"/>
        <w:left w:val="none" w:sz="0" w:space="0" w:color="auto"/>
        <w:bottom w:val="none" w:sz="0" w:space="0" w:color="auto"/>
        <w:right w:val="none" w:sz="0" w:space="0" w:color="auto"/>
      </w:divBdr>
    </w:div>
    <w:div w:id="78675943">
      <w:bodyDiv w:val="1"/>
      <w:marLeft w:val="0"/>
      <w:marRight w:val="0"/>
      <w:marTop w:val="0"/>
      <w:marBottom w:val="0"/>
      <w:divBdr>
        <w:top w:val="none" w:sz="0" w:space="0" w:color="auto"/>
        <w:left w:val="none" w:sz="0" w:space="0" w:color="auto"/>
        <w:bottom w:val="none" w:sz="0" w:space="0" w:color="auto"/>
        <w:right w:val="none" w:sz="0" w:space="0" w:color="auto"/>
      </w:divBdr>
    </w:div>
    <w:div w:id="85536808">
      <w:bodyDiv w:val="1"/>
      <w:marLeft w:val="0"/>
      <w:marRight w:val="0"/>
      <w:marTop w:val="0"/>
      <w:marBottom w:val="0"/>
      <w:divBdr>
        <w:top w:val="none" w:sz="0" w:space="0" w:color="auto"/>
        <w:left w:val="none" w:sz="0" w:space="0" w:color="auto"/>
        <w:bottom w:val="none" w:sz="0" w:space="0" w:color="auto"/>
        <w:right w:val="none" w:sz="0" w:space="0" w:color="auto"/>
      </w:divBdr>
    </w:div>
    <w:div w:id="97873345">
      <w:bodyDiv w:val="1"/>
      <w:marLeft w:val="0"/>
      <w:marRight w:val="0"/>
      <w:marTop w:val="0"/>
      <w:marBottom w:val="0"/>
      <w:divBdr>
        <w:top w:val="none" w:sz="0" w:space="0" w:color="auto"/>
        <w:left w:val="none" w:sz="0" w:space="0" w:color="auto"/>
        <w:bottom w:val="none" w:sz="0" w:space="0" w:color="auto"/>
        <w:right w:val="none" w:sz="0" w:space="0" w:color="auto"/>
      </w:divBdr>
    </w:div>
    <w:div w:id="136071600">
      <w:bodyDiv w:val="1"/>
      <w:marLeft w:val="0"/>
      <w:marRight w:val="0"/>
      <w:marTop w:val="0"/>
      <w:marBottom w:val="0"/>
      <w:divBdr>
        <w:top w:val="none" w:sz="0" w:space="0" w:color="auto"/>
        <w:left w:val="none" w:sz="0" w:space="0" w:color="auto"/>
        <w:bottom w:val="none" w:sz="0" w:space="0" w:color="auto"/>
        <w:right w:val="none" w:sz="0" w:space="0" w:color="auto"/>
      </w:divBdr>
    </w:div>
    <w:div w:id="171728682">
      <w:bodyDiv w:val="1"/>
      <w:marLeft w:val="0"/>
      <w:marRight w:val="0"/>
      <w:marTop w:val="0"/>
      <w:marBottom w:val="0"/>
      <w:divBdr>
        <w:top w:val="none" w:sz="0" w:space="0" w:color="auto"/>
        <w:left w:val="none" w:sz="0" w:space="0" w:color="auto"/>
        <w:bottom w:val="none" w:sz="0" w:space="0" w:color="auto"/>
        <w:right w:val="none" w:sz="0" w:space="0" w:color="auto"/>
      </w:divBdr>
    </w:div>
    <w:div w:id="288167828">
      <w:bodyDiv w:val="1"/>
      <w:marLeft w:val="0"/>
      <w:marRight w:val="0"/>
      <w:marTop w:val="0"/>
      <w:marBottom w:val="0"/>
      <w:divBdr>
        <w:top w:val="none" w:sz="0" w:space="0" w:color="auto"/>
        <w:left w:val="none" w:sz="0" w:space="0" w:color="auto"/>
        <w:bottom w:val="none" w:sz="0" w:space="0" w:color="auto"/>
        <w:right w:val="none" w:sz="0" w:space="0" w:color="auto"/>
      </w:divBdr>
    </w:div>
    <w:div w:id="399132358">
      <w:bodyDiv w:val="1"/>
      <w:marLeft w:val="0"/>
      <w:marRight w:val="0"/>
      <w:marTop w:val="0"/>
      <w:marBottom w:val="0"/>
      <w:divBdr>
        <w:top w:val="none" w:sz="0" w:space="0" w:color="auto"/>
        <w:left w:val="none" w:sz="0" w:space="0" w:color="auto"/>
        <w:bottom w:val="none" w:sz="0" w:space="0" w:color="auto"/>
        <w:right w:val="none" w:sz="0" w:space="0" w:color="auto"/>
      </w:divBdr>
    </w:div>
    <w:div w:id="551776092">
      <w:bodyDiv w:val="1"/>
      <w:marLeft w:val="0"/>
      <w:marRight w:val="0"/>
      <w:marTop w:val="0"/>
      <w:marBottom w:val="0"/>
      <w:divBdr>
        <w:top w:val="none" w:sz="0" w:space="0" w:color="auto"/>
        <w:left w:val="none" w:sz="0" w:space="0" w:color="auto"/>
        <w:bottom w:val="none" w:sz="0" w:space="0" w:color="auto"/>
        <w:right w:val="none" w:sz="0" w:space="0" w:color="auto"/>
      </w:divBdr>
    </w:div>
    <w:div w:id="553472268">
      <w:bodyDiv w:val="1"/>
      <w:marLeft w:val="0"/>
      <w:marRight w:val="0"/>
      <w:marTop w:val="0"/>
      <w:marBottom w:val="0"/>
      <w:divBdr>
        <w:top w:val="none" w:sz="0" w:space="0" w:color="auto"/>
        <w:left w:val="none" w:sz="0" w:space="0" w:color="auto"/>
        <w:bottom w:val="none" w:sz="0" w:space="0" w:color="auto"/>
        <w:right w:val="none" w:sz="0" w:space="0" w:color="auto"/>
      </w:divBdr>
    </w:div>
    <w:div w:id="557863628">
      <w:bodyDiv w:val="1"/>
      <w:marLeft w:val="0"/>
      <w:marRight w:val="0"/>
      <w:marTop w:val="0"/>
      <w:marBottom w:val="0"/>
      <w:divBdr>
        <w:top w:val="none" w:sz="0" w:space="0" w:color="auto"/>
        <w:left w:val="none" w:sz="0" w:space="0" w:color="auto"/>
        <w:bottom w:val="none" w:sz="0" w:space="0" w:color="auto"/>
        <w:right w:val="none" w:sz="0" w:space="0" w:color="auto"/>
      </w:divBdr>
    </w:div>
    <w:div w:id="573661619">
      <w:bodyDiv w:val="1"/>
      <w:marLeft w:val="0"/>
      <w:marRight w:val="0"/>
      <w:marTop w:val="0"/>
      <w:marBottom w:val="0"/>
      <w:divBdr>
        <w:top w:val="none" w:sz="0" w:space="0" w:color="auto"/>
        <w:left w:val="none" w:sz="0" w:space="0" w:color="auto"/>
        <w:bottom w:val="none" w:sz="0" w:space="0" w:color="auto"/>
        <w:right w:val="none" w:sz="0" w:space="0" w:color="auto"/>
      </w:divBdr>
    </w:div>
    <w:div w:id="582880592">
      <w:bodyDiv w:val="1"/>
      <w:marLeft w:val="0"/>
      <w:marRight w:val="0"/>
      <w:marTop w:val="0"/>
      <w:marBottom w:val="0"/>
      <w:divBdr>
        <w:top w:val="none" w:sz="0" w:space="0" w:color="auto"/>
        <w:left w:val="none" w:sz="0" w:space="0" w:color="auto"/>
        <w:bottom w:val="none" w:sz="0" w:space="0" w:color="auto"/>
        <w:right w:val="none" w:sz="0" w:space="0" w:color="auto"/>
      </w:divBdr>
    </w:div>
    <w:div w:id="616064549">
      <w:bodyDiv w:val="1"/>
      <w:marLeft w:val="0"/>
      <w:marRight w:val="0"/>
      <w:marTop w:val="0"/>
      <w:marBottom w:val="0"/>
      <w:divBdr>
        <w:top w:val="none" w:sz="0" w:space="0" w:color="auto"/>
        <w:left w:val="none" w:sz="0" w:space="0" w:color="auto"/>
        <w:bottom w:val="none" w:sz="0" w:space="0" w:color="auto"/>
        <w:right w:val="none" w:sz="0" w:space="0" w:color="auto"/>
      </w:divBdr>
    </w:div>
    <w:div w:id="746146248">
      <w:bodyDiv w:val="1"/>
      <w:marLeft w:val="0"/>
      <w:marRight w:val="0"/>
      <w:marTop w:val="0"/>
      <w:marBottom w:val="0"/>
      <w:divBdr>
        <w:top w:val="none" w:sz="0" w:space="0" w:color="auto"/>
        <w:left w:val="none" w:sz="0" w:space="0" w:color="auto"/>
        <w:bottom w:val="none" w:sz="0" w:space="0" w:color="auto"/>
        <w:right w:val="none" w:sz="0" w:space="0" w:color="auto"/>
      </w:divBdr>
    </w:div>
    <w:div w:id="810245641">
      <w:bodyDiv w:val="1"/>
      <w:marLeft w:val="0"/>
      <w:marRight w:val="0"/>
      <w:marTop w:val="0"/>
      <w:marBottom w:val="0"/>
      <w:divBdr>
        <w:top w:val="none" w:sz="0" w:space="0" w:color="auto"/>
        <w:left w:val="none" w:sz="0" w:space="0" w:color="auto"/>
        <w:bottom w:val="none" w:sz="0" w:space="0" w:color="auto"/>
        <w:right w:val="none" w:sz="0" w:space="0" w:color="auto"/>
      </w:divBdr>
    </w:div>
    <w:div w:id="848133423">
      <w:bodyDiv w:val="1"/>
      <w:marLeft w:val="0"/>
      <w:marRight w:val="0"/>
      <w:marTop w:val="0"/>
      <w:marBottom w:val="0"/>
      <w:divBdr>
        <w:top w:val="none" w:sz="0" w:space="0" w:color="auto"/>
        <w:left w:val="none" w:sz="0" w:space="0" w:color="auto"/>
        <w:bottom w:val="none" w:sz="0" w:space="0" w:color="auto"/>
        <w:right w:val="none" w:sz="0" w:space="0" w:color="auto"/>
      </w:divBdr>
    </w:div>
    <w:div w:id="968049967">
      <w:bodyDiv w:val="1"/>
      <w:marLeft w:val="0"/>
      <w:marRight w:val="0"/>
      <w:marTop w:val="0"/>
      <w:marBottom w:val="0"/>
      <w:divBdr>
        <w:top w:val="none" w:sz="0" w:space="0" w:color="auto"/>
        <w:left w:val="none" w:sz="0" w:space="0" w:color="auto"/>
        <w:bottom w:val="none" w:sz="0" w:space="0" w:color="auto"/>
        <w:right w:val="none" w:sz="0" w:space="0" w:color="auto"/>
      </w:divBdr>
    </w:div>
    <w:div w:id="980035084">
      <w:bodyDiv w:val="1"/>
      <w:marLeft w:val="0"/>
      <w:marRight w:val="0"/>
      <w:marTop w:val="0"/>
      <w:marBottom w:val="0"/>
      <w:divBdr>
        <w:top w:val="none" w:sz="0" w:space="0" w:color="auto"/>
        <w:left w:val="none" w:sz="0" w:space="0" w:color="auto"/>
        <w:bottom w:val="none" w:sz="0" w:space="0" w:color="auto"/>
        <w:right w:val="none" w:sz="0" w:space="0" w:color="auto"/>
      </w:divBdr>
    </w:div>
    <w:div w:id="994143593">
      <w:bodyDiv w:val="1"/>
      <w:marLeft w:val="0"/>
      <w:marRight w:val="0"/>
      <w:marTop w:val="0"/>
      <w:marBottom w:val="0"/>
      <w:divBdr>
        <w:top w:val="none" w:sz="0" w:space="0" w:color="auto"/>
        <w:left w:val="none" w:sz="0" w:space="0" w:color="auto"/>
        <w:bottom w:val="none" w:sz="0" w:space="0" w:color="auto"/>
        <w:right w:val="none" w:sz="0" w:space="0" w:color="auto"/>
      </w:divBdr>
    </w:div>
    <w:div w:id="1009647787">
      <w:bodyDiv w:val="1"/>
      <w:marLeft w:val="0"/>
      <w:marRight w:val="0"/>
      <w:marTop w:val="0"/>
      <w:marBottom w:val="0"/>
      <w:divBdr>
        <w:top w:val="none" w:sz="0" w:space="0" w:color="auto"/>
        <w:left w:val="none" w:sz="0" w:space="0" w:color="auto"/>
        <w:bottom w:val="none" w:sz="0" w:space="0" w:color="auto"/>
        <w:right w:val="none" w:sz="0" w:space="0" w:color="auto"/>
      </w:divBdr>
    </w:div>
    <w:div w:id="1034891453">
      <w:bodyDiv w:val="1"/>
      <w:marLeft w:val="0"/>
      <w:marRight w:val="0"/>
      <w:marTop w:val="0"/>
      <w:marBottom w:val="0"/>
      <w:divBdr>
        <w:top w:val="none" w:sz="0" w:space="0" w:color="auto"/>
        <w:left w:val="none" w:sz="0" w:space="0" w:color="auto"/>
        <w:bottom w:val="none" w:sz="0" w:space="0" w:color="auto"/>
        <w:right w:val="none" w:sz="0" w:space="0" w:color="auto"/>
      </w:divBdr>
    </w:div>
    <w:div w:id="1149979484">
      <w:bodyDiv w:val="1"/>
      <w:marLeft w:val="0"/>
      <w:marRight w:val="0"/>
      <w:marTop w:val="0"/>
      <w:marBottom w:val="0"/>
      <w:divBdr>
        <w:top w:val="none" w:sz="0" w:space="0" w:color="auto"/>
        <w:left w:val="none" w:sz="0" w:space="0" w:color="auto"/>
        <w:bottom w:val="none" w:sz="0" w:space="0" w:color="auto"/>
        <w:right w:val="none" w:sz="0" w:space="0" w:color="auto"/>
      </w:divBdr>
    </w:div>
    <w:div w:id="1181703607">
      <w:bodyDiv w:val="1"/>
      <w:marLeft w:val="0"/>
      <w:marRight w:val="0"/>
      <w:marTop w:val="0"/>
      <w:marBottom w:val="0"/>
      <w:divBdr>
        <w:top w:val="none" w:sz="0" w:space="0" w:color="auto"/>
        <w:left w:val="none" w:sz="0" w:space="0" w:color="auto"/>
        <w:bottom w:val="none" w:sz="0" w:space="0" w:color="auto"/>
        <w:right w:val="none" w:sz="0" w:space="0" w:color="auto"/>
      </w:divBdr>
    </w:div>
    <w:div w:id="1211184282">
      <w:bodyDiv w:val="1"/>
      <w:marLeft w:val="0"/>
      <w:marRight w:val="0"/>
      <w:marTop w:val="0"/>
      <w:marBottom w:val="0"/>
      <w:divBdr>
        <w:top w:val="none" w:sz="0" w:space="0" w:color="auto"/>
        <w:left w:val="none" w:sz="0" w:space="0" w:color="auto"/>
        <w:bottom w:val="none" w:sz="0" w:space="0" w:color="auto"/>
        <w:right w:val="none" w:sz="0" w:space="0" w:color="auto"/>
      </w:divBdr>
    </w:div>
    <w:div w:id="1312445565">
      <w:bodyDiv w:val="1"/>
      <w:marLeft w:val="0"/>
      <w:marRight w:val="0"/>
      <w:marTop w:val="0"/>
      <w:marBottom w:val="0"/>
      <w:divBdr>
        <w:top w:val="none" w:sz="0" w:space="0" w:color="auto"/>
        <w:left w:val="none" w:sz="0" w:space="0" w:color="auto"/>
        <w:bottom w:val="none" w:sz="0" w:space="0" w:color="auto"/>
        <w:right w:val="none" w:sz="0" w:space="0" w:color="auto"/>
      </w:divBdr>
    </w:div>
    <w:div w:id="1375693306">
      <w:bodyDiv w:val="1"/>
      <w:marLeft w:val="0"/>
      <w:marRight w:val="0"/>
      <w:marTop w:val="0"/>
      <w:marBottom w:val="0"/>
      <w:divBdr>
        <w:top w:val="none" w:sz="0" w:space="0" w:color="auto"/>
        <w:left w:val="none" w:sz="0" w:space="0" w:color="auto"/>
        <w:bottom w:val="none" w:sz="0" w:space="0" w:color="auto"/>
        <w:right w:val="none" w:sz="0" w:space="0" w:color="auto"/>
      </w:divBdr>
    </w:div>
    <w:div w:id="1404403648">
      <w:bodyDiv w:val="1"/>
      <w:marLeft w:val="0"/>
      <w:marRight w:val="0"/>
      <w:marTop w:val="0"/>
      <w:marBottom w:val="0"/>
      <w:divBdr>
        <w:top w:val="none" w:sz="0" w:space="0" w:color="auto"/>
        <w:left w:val="none" w:sz="0" w:space="0" w:color="auto"/>
        <w:bottom w:val="none" w:sz="0" w:space="0" w:color="auto"/>
        <w:right w:val="none" w:sz="0" w:space="0" w:color="auto"/>
      </w:divBdr>
    </w:div>
    <w:div w:id="1409615029">
      <w:bodyDiv w:val="1"/>
      <w:marLeft w:val="0"/>
      <w:marRight w:val="0"/>
      <w:marTop w:val="0"/>
      <w:marBottom w:val="0"/>
      <w:divBdr>
        <w:top w:val="none" w:sz="0" w:space="0" w:color="auto"/>
        <w:left w:val="none" w:sz="0" w:space="0" w:color="auto"/>
        <w:bottom w:val="none" w:sz="0" w:space="0" w:color="auto"/>
        <w:right w:val="none" w:sz="0" w:space="0" w:color="auto"/>
      </w:divBdr>
    </w:div>
    <w:div w:id="1412581436">
      <w:bodyDiv w:val="1"/>
      <w:marLeft w:val="0"/>
      <w:marRight w:val="0"/>
      <w:marTop w:val="0"/>
      <w:marBottom w:val="0"/>
      <w:divBdr>
        <w:top w:val="none" w:sz="0" w:space="0" w:color="auto"/>
        <w:left w:val="none" w:sz="0" w:space="0" w:color="auto"/>
        <w:bottom w:val="none" w:sz="0" w:space="0" w:color="auto"/>
        <w:right w:val="none" w:sz="0" w:space="0" w:color="auto"/>
      </w:divBdr>
    </w:div>
    <w:div w:id="1474449542">
      <w:bodyDiv w:val="1"/>
      <w:marLeft w:val="0"/>
      <w:marRight w:val="0"/>
      <w:marTop w:val="0"/>
      <w:marBottom w:val="0"/>
      <w:divBdr>
        <w:top w:val="none" w:sz="0" w:space="0" w:color="auto"/>
        <w:left w:val="none" w:sz="0" w:space="0" w:color="auto"/>
        <w:bottom w:val="none" w:sz="0" w:space="0" w:color="auto"/>
        <w:right w:val="none" w:sz="0" w:space="0" w:color="auto"/>
      </w:divBdr>
    </w:div>
    <w:div w:id="1506479154">
      <w:bodyDiv w:val="1"/>
      <w:marLeft w:val="0"/>
      <w:marRight w:val="0"/>
      <w:marTop w:val="0"/>
      <w:marBottom w:val="0"/>
      <w:divBdr>
        <w:top w:val="none" w:sz="0" w:space="0" w:color="auto"/>
        <w:left w:val="none" w:sz="0" w:space="0" w:color="auto"/>
        <w:bottom w:val="none" w:sz="0" w:space="0" w:color="auto"/>
        <w:right w:val="none" w:sz="0" w:space="0" w:color="auto"/>
      </w:divBdr>
    </w:div>
    <w:div w:id="1670139610">
      <w:bodyDiv w:val="1"/>
      <w:marLeft w:val="0"/>
      <w:marRight w:val="0"/>
      <w:marTop w:val="0"/>
      <w:marBottom w:val="0"/>
      <w:divBdr>
        <w:top w:val="none" w:sz="0" w:space="0" w:color="auto"/>
        <w:left w:val="none" w:sz="0" w:space="0" w:color="auto"/>
        <w:bottom w:val="none" w:sz="0" w:space="0" w:color="auto"/>
        <w:right w:val="none" w:sz="0" w:space="0" w:color="auto"/>
      </w:divBdr>
    </w:div>
    <w:div w:id="1717119704">
      <w:bodyDiv w:val="1"/>
      <w:marLeft w:val="0"/>
      <w:marRight w:val="0"/>
      <w:marTop w:val="0"/>
      <w:marBottom w:val="0"/>
      <w:divBdr>
        <w:top w:val="none" w:sz="0" w:space="0" w:color="auto"/>
        <w:left w:val="none" w:sz="0" w:space="0" w:color="auto"/>
        <w:bottom w:val="none" w:sz="0" w:space="0" w:color="auto"/>
        <w:right w:val="none" w:sz="0" w:space="0" w:color="auto"/>
      </w:divBdr>
    </w:div>
    <w:div w:id="1791629615">
      <w:bodyDiv w:val="1"/>
      <w:marLeft w:val="0"/>
      <w:marRight w:val="0"/>
      <w:marTop w:val="0"/>
      <w:marBottom w:val="0"/>
      <w:divBdr>
        <w:top w:val="none" w:sz="0" w:space="0" w:color="auto"/>
        <w:left w:val="none" w:sz="0" w:space="0" w:color="auto"/>
        <w:bottom w:val="none" w:sz="0" w:space="0" w:color="auto"/>
        <w:right w:val="none" w:sz="0" w:space="0" w:color="auto"/>
      </w:divBdr>
    </w:div>
    <w:div w:id="1895266537">
      <w:bodyDiv w:val="1"/>
      <w:marLeft w:val="0"/>
      <w:marRight w:val="0"/>
      <w:marTop w:val="0"/>
      <w:marBottom w:val="0"/>
      <w:divBdr>
        <w:top w:val="none" w:sz="0" w:space="0" w:color="auto"/>
        <w:left w:val="none" w:sz="0" w:space="0" w:color="auto"/>
        <w:bottom w:val="none" w:sz="0" w:space="0" w:color="auto"/>
        <w:right w:val="none" w:sz="0" w:space="0" w:color="auto"/>
      </w:divBdr>
    </w:div>
    <w:div w:id="1906798793">
      <w:bodyDiv w:val="1"/>
      <w:marLeft w:val="0"/>
      <w:marRight w:val="0"/>
      <w:marTop w:val="0"/>
      <w:marBottom w:val="0"/>
      <w:divBdr>
        <w:top w:val="none" w:sz="0" w:space="0" w:color="auto"/>
        <w:left w:val="none" w:sz="0" w:space="0" w:color="auto"/>
        <w:bottom w:val="none" w:sz="0" w:space="0" w:color="auto"/>
        <w:right w:val="none" w:sz="0" w:space="0" w:color="auto"/>
      </w:divBdr>
    </w:div>
    <w:div w:id="1929919858">
      <w:bodyDiv w:val="1"/>
      <w:marLeft w:val="0"/>
      <w:marRight w:val="0"/>
      <w:marTop w:val="0"/>
      <w:marBottom w:val="0"/>
      <w:divBdr>
        <w:top w:val="none" w:sz="0" w:space="0" w:color="auto"/>
        <w:left w:val="none" w:sz="0" w:space="0" w:color="auto"/>
        <w:bottom w:val="none" w:sz="0" w:space="0" w:color="auto"/>
        <w:right w:val="none" w:sz="0" w:space="0" w:color="auto"/>
      </w:divBdr>
    </w:div>
    <w:div w:id="1967392192">
      <w:bodyDiv w:val="1"/>
      <w:marLeft w:val="0"/>
      <w:marRight w:val="0"/>
      <w:marTop w:val="0"/>
      <w:marBottom w:val="0"/>
      <w:divBdr>
        <w:top w:val="none" w:sz="0" w:space="0" w:color="auto"/>
        <w:left w:val="none" w:sz="0" w:space="0" w:color="auto"/>
        <w:bottom w:val="none" w:sz="0" w:space="0" w:color="auto"/>
        <w:right w:val="none" w:sz="0" w:space="0" w:color="auto"/>
      </w:divBdr>
    </w:div>
    <w:div w:id="1968848677">
      <w:bodyDiv w:val="1"/>
      <w:marLeft w:val="0"/>
      <w:marRight w:val="0"/>
      <w:marTop w:val="0"/>
      <w:marBottom w:val="0"/>
      <w:divBdr>
        <w:top w:val="none" w:sz="0" w:space="0" w:color="auto"/>
        <w:left w:val="none" w:sz="0" w:space="0" w:color="auto"/>
        <w:bottom w:val="none" w:sz="0" w:space="0" w:color="auto"/>
        <w:right w:val="none" w:sz="0" w:space="0" w:color="auto"/>
      </w:divBdr>
    </w:div>
    <w:div w:id="2006474471">
      <w:bodyDiv w:val="1"/>
      <w:marLeft w:val="0"/>
      <w:marRight w:val="0"/>
      <w:marTop w:val="0"/>
      <w:marBottom w:val="0"/>
      <w:divBdr>
        <w:top w:val="none" w:sz="0" w:space="0" w:color="auto"/>
        <w:left w:val="none" w:sz="0" w:space="0" w:color="auto"/>
        <w:bottom w:val="none" w:sz="0" w:space="0" w:color="auto"/>
        <w:right w:val="none" w:sz="0" w:space="0" w:color="auto"/>
      </w:divBdr>
    </w:div>
    <w:div w:id="2028942350">
      <w:bodyDiv w:val="1"/>
      <w:marLeft w:val="0"/>
      <w:marRight w:val="0"/>
      <w:marTop w:val="0"/>
      <w:marBottom w:val="0"/>
      <w:divBdr>
        <w:top w:val="none" w:sz="0" w:space="0" w:color="auto"/>
        <w:left w:val="none" w:sz="0" w:space="0" w:color="auto"/>
        <w:bottom w:val="none" w:sz="0" w:space="0" w:color="auto"/>
        <w:right w:val="none" w:sz="0" w:space="0" w:color="auto"/>
      </w:divBdr>
    </w:div>
    <w:div w:id="2089573022">
      <w:bodyDiv w:val="1"/>
      <w:marLeft w:val="0"/>
      <w:marRight w:val="0"/>
      <w:marTop w:val="0"/>
      <w:marBottom w:val="0"/>
      <w:divBdr>
        <w:top w:val="none" w:sz="0" w:space="0" w:color="auto"/>
        <w:left w:val="none" w:sz="0" w:space="0" w:color="auto"/>
        <w:bottom w:val="none" w:sz="0" w:space="0" w:color="auto"/>
        <w:right w:val="none" w:sz="0" w:space="0" w:color="auto"/>
      </w:divBdr>
    </w:div>
    <w:div w:id="21212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l" TargetMode="External"/><Relationship Id="rId13" Type="http://schemas.openxmlformats.org/officeDocument/2006/relationships/hyperlink" Target="http://www.hhs.gov/ohr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hyperlink" Target="http://www.hhs.gov/ohrp/regulations-and-policy/guidance/faq/informed-consent/" TargetMode="External"/><Relationship Id="rId10" Type="http://schemas.openxmlformats.org/officeDocument/2006/relationships/hyperlink" Target="http://www.hhs.gov/ohrp/regulations-and-policy/guidance/faq/informed-consent/" TargetMode="External"/><Relationship Id="rId4" Type="http://schemas.openxmlformats.org/officeDocument/2006/relationships/settings" Target="settings.xml"/><Relationship Id="rId9" Type="http://schemas.openxmlformats.org/officeDocument/2006/relationships/hyperlink" Target="http://grants.nih.gov/grants/policy/coc/index.htm" TargetMode="External"/><Relationship Id="rId14" Type="http://schemas.openxmlformats.org/officeDocument/2006/relationships/hyperlink" Target="http://www2.ed.gov/policy/gen/guid/fpco/ppr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A2BF-B033-48FA-A865-B95137D9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9564</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63958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Deb</dc:creator>
  <cp:keywords/>
  <dc:description/>
  <cp:lastModifiedBy>Holland, Deborah</cp:lastModifiedBy>
  <cp:revision>2</cp:revision>
  <dcterms:created xsi:type="dcterms:W3CDTF">2019-01-16T22:47:00Z</dcterms:created>
  <dcterms:modified xsi:type="dcterms:W3CDTF">2019-01-16T22:47:00Z</dcterms:modified>
</cp:coreProperties>
</file>