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1961"/>
        <w:gridCol w:w="7981"/>
      </w:tblGrid>
      <w:tr w:rsidR="002A621E" w:rsidRPr="00BD0CA8" w14:paraId="0FA5A641" w14:textId="77777777" w:rsidTr="00BD0CA8">
        <w:trPr>
          <w:trHeight w:val="375"/>
        </w:trPr>
        <w:tc>
          <w:tcPr>
            <w:tcW w:w="1980" w:type="dxa"/>
            <w:tcBorders>
              <w:top w:val="single" w:sz="12" w:space="0" w:color="auto"/>
              <w:left w:val="single" w:sz="12" w:space="0" w:color="auto"/>
              <w:bottom w:val="single" w:sz="12" w:space="0" w:color="auto"/>
              <w:right w:val="single" w:sz="12" w:space="0" w:color="auto"/>
            </w:tcBorders>
            <w:vAlign w:val="center"/>
          </w:tcPr>
          <w:p w14:paraId="473FB778" w14:textId="77777777" w:rsidR="002A621E" w:rsidRPr="00BD0CA8" w:rsidRDefault="00C510DD" w:rsidP="001D7328">
            <w:pPr>
              <w:rPr>
                <w:rFonts w:asciiTheme="minorHAnsi" w:hAnsiTheme="minorHAnsi"/>
                <w:b/>
              </w:rPr>
            </w:pPr>
            <w:r w:rsidRPr="00BD0CA8">
              <w:rPr>
                <w:rFonts w:asciiTheme="minorHAnsi" w:hAnsiTheme="minorHAnsi"/>
                <w:b/>
              </w:rPr>
              <w:t>Study Title</w:t>
            </w:r>
          </w:p>
        </w:tc>
        <w:tc>
          <w:tcPr>
            <w:tcW w:w="8100" w:type="dxa"/>
            <w:tcBorders>
              <w:top w:val="single" w:sz="12" w:space="0" w:color="auto"/>
              <w:left w:val="single" w:sz="12" w:space="0" w:color="auto"/>
              <w:bottom w:val="single" w:sz="12" w:space="0" w:color="auto"/>
              <w:right w:val="single" w:sz="12" w:space="0" w:color="auto"/>
            </w:tcBorders>
            <w:vAlign w:val="center"/>
          </w:tcPr>
          <w:p w14:paraId="726E61AA" w14:textId="5958D780" w:rsidR="002A621E" w:rsidRPr="00BD0CA8" w:rsidRDefault="00151D07" w:rsidP="001D7328">
            <w:pPr>
              <w:rPr>
                <w:rFonts w:asciiTheme="minorHAnsi" w:hAnsiTheme="minorHAnsi"/>
              </w:rPr>
            </w:pPr>
            <w:r w:rsidRPr="00BD0CA8">
              <w:rPr>
                <w:rFonts w:asciiTheme="minorHAnsi" w:hAnsiTheme="minorHAnsi"/>
              </w:rPr>
              <w:fldChar w:fldCharType="begin">
                <w:ffData>
                  <w:name w:val="Text18"/>
                  <w:enabled/>
                  <w:calcOnExit w:val="0"/>
                  <w:textInput/>
                </w:ffData>
              </w:fldChar>
            </w:r>
            <w:bookmarkStart w:id="0" w:name="Text18"/>
            <w:r w:rsidRPr="00BD0CA8">
              <w:rPr>
                <w:rFonts w:asciiTheme="minorHAnsi" w:hAnsiTheme="minorHAnsi"/>
              </w:rPr>
              <w:instrText xml:space="preserve"> FORMTEXT </w:instrText>
            </w:r>
            <w:r w:rsidRPr="00BD0CA8">
              <w:rPr>
                <w:rFonts w:asciiTheme="minorHAnsi" w:hAnsiTheme="minorHAnsi"/>
              </w:rPr>
            </w:r>
            <w:r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Pr="00BD0CA8">
              <w:rPr>
                <w:rFonts w:asciiTheme="minorHAnsi" w:hAnsiTheme="minorHAnsi"/>
              </w:rPr>
              <w:fldChar w:fldCharType="end"/>
            </w:r>
            <w:bookmarkEnd w:id="0"/>
          </w:p>
        </w:tc>
      </w:tr>
      <w:tr w:rsidR="002A621E" w:rsidRPr="00BD0CA8" w14:paraId="10A22131" w14:textId="77777777" w:rsidTr="00BD0CA8">
        <w:trPr>
          <w:trHeight w:val="366"/>
        </w:trPr>
        <w:tc>
          <w:tcPr>
            <w:tcW w:w="1980" w:type="dxa"/>
            <w:tcBorders>
              <w:top w:val="single" w:sz="12" w:space="0" w:color="auto"/>
              <w:left w:val="single" w:sz="12" w:space="0" w:color="auto"/>
              <w:bottom w:val="single" w:sz="12" w:space="0" w:color="auto"/>
              <w:right w:val="single" w:sz="12" w:space="0" w:color="auto"/>
            </w:tcBorders>
            <w:vAlign w:val="center"/>
          </w:tcPr>
          <w:p w14:paraId="60E7C9E1" w14:textId="77777777" w:rsidR="002A621E" w:rsidRPr="00BD0CA8" w:rsidRDefault="00C510DD" w:rsidP="001D7328">
            <w:pPr>
              <w:rPr>
                <w:rFonts w:asciiTheme="minorHAnsi" w:hAnsiTheme="minorHAnsi"/>
                <w:b/>
              </w:rPr>
            </w:pPr>
            <w:r w:rsidRPr="00BD0CA8">
              <w:rPr>
                <w:rFonts w:asciiTheme="minorHAnsi" w:hAnsiTheme="minorHAnsi"/>
                <w:b/>
              </w:rPr>
              <w:t>PI Name</w:t>
            </w:r>
          </w:p>
        </w:tc>
        <w:tc>
          <w:tcPr>
            <w:tcW w:w="8100" w:type="dxa"/>
            <w:tcBorders>
              <w:top w:val="single" w:sz="12" w:space="0" w:color="auto"/>
              <w:left w:val="single" w:sz="12" w:space="0" w:color="auto"/>
              <w:bottom w:val="single" w:sz="12" w:space="0" w:color="auto"/>
              <w:right w:val="single" w:sz="12" w:space="0" w:color="auto"/>
            </w:tcBorders>
            <w:vAlign w:val="center"/>
          </w:tcPr>
          <w:p w14:paraId="37389468" w14:textId="08BBB2F6" w:rsidR="002A621E" w:rsidRPr="00BD0CA8" w:rsidRDefault="00151D07" w:rsidP="001D7328">
            <w:pPr>
              <w:rPr>
                <w:rFonts w:asciiTheme="minorHAnsi" w:hAnsiTheme="minorHAnsi"/>
              </w:rPr>
            </w:pPr>
            <w:r w:rsidRPr="00BD0CA8">
              <w:rPr>
                <w:rFonts w:asciiTheme="minorHAnsi" w:hAnsiTheme="minorHAnsi"/>
              </w:rPr>
              <w:fldChar w:fldCharType="begin">
                <w:ffData>
                  <w:name w:val="Text2"/>
                  <w:enabled/>
                  <w:calcOnExit w:val="0"/>
                  <w:textInput/>
                </w:ffData>
              </w:fldChar>
            </w:r>
            <w:bookmarkStart w:id="1" w:name="Text2"/>
            <w:r w:rsidRPr="00BD0CA8">
              <w:rPr>
                <w:rFonts w:asciiTheme="minorHAnsi" w:hAnsiTheme="minorHAnsi"/>
              </w:rPr>
              <w:instrText xml:space="preserve"> FORMTEXT </w:instrText>
            </w:r>
            <w:r w:rsidRPr="00BD0CA8">
              <w:rPr>
                <w:rFonts w:asciiTheme="minorHAnsi" w:hAnsiTheme="minorHAnsi"/>
              </w:rPr>
            </w:r>
            <w:r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Pr="00BD0CA8">
              <w:rPr>
                <w:rFonts w:asciiTheme="minorHAnsi" w:hAnsiTheme="minorHAnsi"/>
              </w:rPr>
              <w:fldChar w:fldCharType="end"/>
            </w:r>
            <w:bookmarkEnd w:id="1"/>
          </w:p>
        </w:tc>
      </w:tr>
    </w:tbl>
    <w:p w14:paraId="36E00C40" w14:textId="77777777" w:rsidR="00C510DD" w:rsidRPr="00BD0CA8" w:rsidRDefault="00C510DD" w:rsidP="00C510DD">
      <w:pPr>
        <w:pStyle w:val="ListParagraph"/>
        <w:spacing w:after="0" w:line="240" w:lineRule="auto"/>
        <w:ind w:left="180"/>
        <w:rPr>
          <w:rFonts w:asciiTheme="minorHAnsi" w:hAnsiTheme="minorHAnsi"/>
          <w:sz w:val="20"/>
        </w:rPr>
      </w:pPr>
    </w:p>
    <w:p w14:paraId="4C42B69C" w14:textId="77777777" w:rsidR="00FD668D" w:rsidRPr="00BD0CA8" w:rsidRDefault="00C510DD" w:rsidP="00C510DD">
      <w:pPr>
        <w:pStyle w:val="ListParagraph"/>
        <w:spacing w:after="0" w:line="240" w:lineRule="auto"/>
        <w:ind w:left="0"/>
        <w:rPr>
          <w:rFonts w:asciiTheme="minorHAnsi" w:hAnsiTheme="minorHAnsi"/>
          <w:b/>
        </w:rPr>
      </w:pPr>
      <w:r w:rsidRPr="00BD0CA8">
        <w:rPr>
          <w:rFonts w:asciiTheme="minorHAnsi" w:hAnsiTheme="minorHAnsi"/>
          <w:b/>
        </w:rPr>
        <w:t xml:space="preserve">Complete the appropriate section: </w:t>
      </w:r>
      <w:r w:rsidRPr="00BD0CA8">
        <w:rPr>
          <w:rFonts w:asciiTheme="minorHAnsi" w:hAnsiTheme="minorHAnsi"/>
          <w:b/>
          <w:u w:val="single"/>
        </w:rPr>
        <w:t>either</w:t>
      </w:r>
      <w:r w:rsidRPr="00BD0CA8">
        <w:rPr>
          <w:rFonts w:asciiTheme="minorHAnsi" w:hAnsiTheme="minorHAnsi"/>
          <w:b/>
        </w:rPr>
        <w:t xml:space="preserve"> Drugs &amp; Biologics </w:t>
      </w:r>
      <w:r w:rsidRPr="00191BFC">
        <w:rPr>
          <w:rFonts w:asciiTheme="minorHAnsi" w:hAnsiTheme="minorHAnsi"/>
          <w:b/>
          <w:u w:val="single"/>
        </w:rPr>
        <w:t>or</w:t>
      </w:r>
      <w:r w:rsidRPr="00BD0CA8">
        <w:rPr>
          <w:rFonts w:asciiTheme="minorHAnsi" w:hAnsiTheme="minorHAnsi"/>
          <w:b/>
          <w:color w:val="FF0000"/>
        </w:rPr>
        <w:t xml:space="preserve"> </w:t>
      </w:r>
      <w:r w:rsidRPr="00BD0CA8">
        <w:rPr>
          <w:rFonts w:asciiTheme="minorHAnsi" w:hAnsiTheme="minorHAnsi"/>
          <w:b/>
        </w:rPr>
        <w:t xml:space="preserve">Supplements &amp; Botanicals. </w:t>
      </w:r>
    </w:p>
    <w:p w14:paraId="366463D3" w14:textId="3FA2E7D5" w:rsidR="00C510DD" w:rsidRPr="00BD0CA8" w:rsidRDefault="00C510DD" w:rsidP="00C510DD">
      <w:pPr>
        <w:pStyle w:val="ListParagraph"/>
        <w:spacing w:after="0" w:line="240" w:lineRule="auto"/>
        <w:ind w:left="0"/>
        <w:rPr>
          <w:rFonts w:asciiTheme="minorHAnsi" w:hAnsiTheme="minorHAnsi"/>
          <w:b/>
        </w:rPr>
      </w:pPr>
      <w:r w:rsidRPr="00BD0CA8">
        <w:rPr>
          <w:rFonts w:asciiTheme="minorHAnsi" w:hAnsiTheme="minorHAnsi"/>
          <w:b/>
        </w:rPr>
        <w:t>If your research involves more than one item, fill out a separate supplement for each item.</w:t>
      </w:r>
    </w:p>
    <w:p w14:paraId="445677BC" w14:textId="77777777" w:rsidR="00C510DD" w:rsidRPr="00BD0CA8" w:rsidRDefault="00C510DD" w:rsidP="00C510DD">
      <w:pPr>
        <w:pStyle w:val="ListParagraph"/>
        <w:spacing w:after="0" w:line="240" w:lineRule="auto"/>
        <w:ind w:left="0"/>
        <w:rPr>
          <w:rFonts w:asciiTheme="minorHAnsi" w:hAnsiTheme="minorHAnsi"/>
          <w:b/>
          <w:sz w:val="20"/>
        </w:rPr>
      </w:pPr>
    </w:p>
    <w:p w14:paraId="443C3838" w14:textId="77777777" w:rsidR="00C510DD" w:rsidRPr="00BD0CA8" w:rsidRDefault="00C30F89" w:rsidP="00C510DD">
      <w:pPr>
        <w:pStyle w:val="ListParagraph"/>
        <w:spacing w:after="0" w:line="240" w:lineRule="auto"/>
        <w:ind w:left="0"/>
        <w:rPr>
          <w:rFonts w:asciiTheme="minorHAnsi" w:hAnsiTheme="minorHAnsi"/>
        </w:rPr>
      </w:pPr>
      <w:r w:rsidRPr="00BD0CA8">
        <w:rPr>
          <w:rFonts w:asciiTheme="minorHAnsi" w:hAnsiTheme="minorHAnsi"/>
          <w:b/>
          <w:u w:val="single"/>
        </w:rPr>
        <w:t>Useful Guidance</w:t>
      </w:r>
      <w:r w:rsidRPr="00BD0CA8">
        <w:rPr>
          <w:rFonts w:asciiTheme="minorHAnsi" w:hAnsiTheme="minorHAnsi"/>
        </w:rPr>
        <w:t>:</w:t>
      </w:r>
    </w:p>
    <w:p w14:paraId="55459CC7" w14:textId="77777777" w:rsidR="00C30F89" w:rsidRPr="00BD0CA8" w:rsidRDefault="00C30F89" w:rsidP="00C510DD">
      <w:pPr>
        <w:pStyle w:val="ListParagraph"/>
        <w:spacing w:after="0" w:line="240" w:lineRule="auto"/>
        <w:ind w:left="0"/>
        <w:rPr>
          <w:rFonts w:asciiTheme="minorHAnsi" w:hAnsiTheme="minorHAnsi"/>
        </w:rPr>
      </w:pPr>
      <w:r w:rsidRPr="00BD0CA8">
        <w:rPr>
          <w:rFonts w:asciiTheme="minorHAnsi" w:hAnsiTheme="minorHAnsi"/>
        </w:rPr>
        <w:t>FDA Guidance “Investigational New Drug Applications (INDs) – Determining Whether Human Research Studies Can Be Conducted Without an IND”, September 2013</w:t>
      </w:r>
      <w:r w:rsidR="007213B3" w:rsidRPr="00BD0CA8">
        <w:rPr>
          <w:rFonts w:asciiTheme="minorHAnsi" w:hAnsiTheme="minorHAnsi"/>
        </w:rPr>
        <w:t xml:space="preserve">, available at: </w:t>
      </w:r>
      <w:hyperlink r:id="rId8" w:history="1">
        <w:r w:rsidR="007213B3" w:rsidRPr="00BD0CA8">
          <w:rPr>
            <w:rStyle w:val="Hyperlink"/>
            <w:rFonts w:asciiTheme="minorHAnsi" w:hAnsiTheme="minorHAnsi"/>
          </w:rPr>
          <w:t>http://www.fda.gov/downloads/Drugs/GuidanceComplianceRegulatoryInformation/Guidances/UCM229175.pdf</w:t>
        </w:r>
      </w:hyperlink>
      <w:r w:rsidR="007213B3" w:rsidRPr="00BD0CA8">
        <w:rPr>
          <w:rFonts w:asciiTheme="minorHAnsi" w:hAnsiTheme="minorHAnsi"/>
        </w:rPr>
        <w:t xml:space="preserve"> </w:t>
      </w:r>
    </w:p>
    <w:p w14:paraId="6A9C4F5D" w14:textId="77777777" w:rsidR="00C30F89" w:rsidRPr="00BD0CA8" w:rsidRDefault="00C30F89" w:rsidP="00C510DD">
      <w:pPr>
        <w:pStyle w:val="ListParagraph"/>
        <w:spacing w:after="0" w:line="240" w:lineRule="auto"/>
        <w:ind w:left="0"/>
        <w:rPr>
          <w:rFonts w:asciiTheme="minorHAnsi" w:hAnsiTheme="minorHAnsi"/>
        </w:rPr>
      </w:pPr>
      <w:r w:rsidRPr="00BD0CA8">
        <w:rPr>
          <w:rFonts w:asciiTheme="minorHAnsi" w:hAnsiTheme="minorHAnsi"/>
        </w:rPr>
        <w:t>This guidance describes how to obtain consultation from the FDA about whether an IND is required. It also includes guidance about when an IND is required for studies involving:</w:t>
      </w:r>
    </w:p>
    <w:p w14:paraId="099D9128" w14:textId="77777777" w:rsidR="00C30F89" w:rsidRPr="00BD0CA8" w:rsidRDefault="00C30F89" w:rsidP="00C30F89">
      <w:pPr>
        <w:pStyle w:val="ListParagraph"/>
        <w:numPr>
          <w:ilvl w:val="0"/>
          <w:numId w:val="8"/>
        </w:numPr>
        <w:spacing w:after="0" w:line="240" w:lineRule="auto"/>
        <w:rPr>
          <w:rFonts w:asciiTheme="minorHAnsi" w:hAnsiTheme="minorHAnsi"/>
        </w:rPr>
      </w:pPr>
      <w:r w:rsidRPr="00BD0CA8">
        <w:rPr>
          <w:rFonts w:asciiTheme="minorHAnsi" w:hAnsiTheme="minorHAnsi"/>
        </w:rPr>
        <w:t>Use of endogenous compounds</w:t>
      </w:r>
    </w:p>
    <w:p w14:paraId="7CD6745C" w14:textId="77777777" w:rsidR="00C30F89" w:rsidRPr="00BD0CA8" w:rsidRDefault="00C30F89" w:rsidP="00C30F89">
      <w:pPr>
        <w:pStyle w:val="ListParagraph"/>
        <w:numPr>
          <w:ilvl w:val="0"/>
          <w:numId w:val="8"/>
        </w:numPr>
        <w:spacing w:after="0" w:line="240" w:lineRule="auto"/>
        <w:rPr>
          <w:rFonts w:asciiTheme="minorHAnsi" w:hAnsiTheme="minorHAnsi"/>
        </w:rPr>
      </w:pPr>
      <w:r w:rsidRPr="00BD0CA8">
        <w:rPr>
          <w:rFonts w:asciiTheme="minorHAnsi" w:hAnsiTheme="minorHAnsi"/>
        </w:rPr>
        <w:t>Administration of live organisms (e.g., modified or wild-type virus) to subjects</w:t>
      </w:r>
    </w:p>
    <w:p w14:paraId="4A3ADC8A" w14:textId="77777777" w:rsidR="00C30F89" w:rsidRPr="00BD0CA8" w:rsidRDefault="00C30F89" w:rsidP="00C30F89">
      <w:pPr>
        <w:pStyle w:val="ListParagraph"/>
        <w:numPr>
          <w:ilvl w:val="0"/>
          <w:numId w:val="8"/>
        </w:numPr>
        <w:spacing w:after="0" w:line="240" w:lineRule="auto"/>
        <w:rPr>
          <w:rFonts w:asciiTheme="minorHAnsi" w:hAnsiTheme="minorHAnsi"/>
        </w:rPr>
      </w:pPr>
      <w:r w:rsidRPr="00BD0CA8">
        <w:rPr>
          <w:rFonts w:asciiTheme="minorHAnsi" w:hAnsiTheme="minorHAnsi"/>
        </w:rPr>
        <w:t>Dietary supplements, complementary or alternative medicines including organic materials from botanical sources</w:t>
      </w:r>
    </w:p>
    <w:p w14:paraId="4F2B825C" w14:textId="77777777" w:rsidR="00C30F89" w:rsidRPr="00BD0CA8" w:rsidRDefault="00C30F89" w:rsidP="00C30F89">
      <w:pPr>
        <w:pStyle w:val="ListParagraph"/>
        <w:spacing w:after="0" w:line="240" w:lineRule="auto"/>
        <w:rPr>
          <w:rFonts w:asciiTheme="minorHAnsi" w:hAnsiTheme="minorHAnsi"/>
          <w:sz w:val="12"/>
        </w:rPr>
      </w:pPr>
    </w:p>
    <w:p w14:paraId="5334D04C" w14:textId="77777777" w:rsidR="00C30F89" w:rsidRPr="00BD0CA8" w:rsidRDefault="00C30F89" w:rsidP="00C30F89">
      <w:pPr>
        <w:pStyle w:val="ListParagraph"/>
        <w:spacing w:after="0" w:line="240" w:lineRule="auto"/>
        <w:ind w:left="0"/>
        <w:rPr>
          <w:rFonts w:asciiTheme="minorHAnsi" w:hAnsiTheme="minorHAnsi"/>
        </w:rPr>
      </w:pPr>
      <w:r w:rsidRPr="00BD0CA8">
        <w:rPr>
          <w:rFonts w:asciiTheme="minorHAnsi" w:hAnsiTheme="minorHAnsi"/>
          <w:b/>
          <w:u w:val="single"/>
        </w:rPr>
        <w:t>Definitions</w:t>
      </w:r>
      <w:r w:rsidRPr="00BD0CA8">
        <w:rPr>
          <w:rFonts w:asciiTheme="minorHAnsi" w:hAnsiTheme="minorHAnsi"/>
        </w:rPr>
        <w:t>:</w:t>
      </w:r>
    </w:p>
    <w:p w14:paraId="2C27DB63" w14:textId="77777777" w:rsidR="00A26D9A" w:rsidRPr="00BD0CA8" w:rsidRDefault="00A26D9A" w:rsidP="00C30F89">
      <w:pPr>
        <w:pStyle w:val="ListParagraph"/>
        <w:spacing w:after="0" w:line="240" w:lineRule="auto"/>
        <w:ind w:left="0"/>
        <w:rPr>
          <w:rFonts w:asciiTheme="minorHAnsi" w:hAnsiTheme="minorHAnsi"/>
          <w:sz w:val="12"/>
          <w:szCs w:val="16"/>
        </w:rPr>
      </w:pPr>
    </w:p>
    <w:p w14:paraId="10182E66" w14:textId="52ABECC5" w:rsidR="00C30F89" w:rsidRPr="00BD0CA8" w:rsidRDefault="00C30F89" w:rsidP="00C30F89">
      <w:pPr>
        <w:pStyle w:val="ListParagraph"/>
        <w:spacing w:after="0" w:line="240" w:lineRule="auto"/>
        <w:ind w:left="0"/>
        <w:rPr>
          <w:rFonts w:asciiTheme="minorHAnsi" w:hAnsiTheme="minorHAnsi"/>
        </w:rPr>
      </w:pPr>
      <w:r w:rsidRPr="00BD0CA8">
        <w:rPr>
          <w:rFonts w:asciiTheme="minorHAnsi" w:hAnsiTheme="minorHAnsi"/>
          <w:b/>
        </w:rPr>
        <w:t>IND</w:t>
      </w:r>
      <w:r w:rsidRPr="00BD0CA8">
        <w:rPr>
          <w:rFonts w:asciiTheme="minorHAnsi" w:hAnsiTheme="minorHAnsi"/>
        </w:rPr>
        <w:t xml:space="preserve"> – Investigational </w:t>
      </w:r>
      <w:r w:rsidR="00FE074F" w:rsidRPr="00BD0CA8">
        <w:rPr>
          <w:rFonts w:asciiTheme="minorHAnsi" w:hAnsiTheme="minorHAnsi"/>
        </w:rPr>
        <w:t>N</w:t>
      </w:r>
      <w:r w:rsidRPr="00BD0CA8">
        <w:rPr>
          <w:rFonts w:asciiTheme="minorHAnsi" w:hAnsiTheme="minorHAnsi"/>
        </w:rPr>
        <w:t>ew Drug Application</w:t>
      </w:r>
    </w:p>
    <w:p w14:paraId="0AB8B2D5" w14:textId="77777777" w:rsidR="00A26D9A" w:rsidRPr="00BD0CA8" w:rsidRDefault="00A26D9A" w:rsidP="00C30F89">
      <w:pPr>
        <w:pStyle w:val="ListParagraph"/>
        <w:spacing w:after="0" w:line="240" w:lineRule="auto"/>
        <w:ind w:left="0"/>
        <w:rPr>
          <w:rFonts w:asciiTheme="minorHAnsi" w:hAnsiTheme="minorHAnsi"/>
          <w:b/>
          <w:sz w:val="12"/>
          <w:szCs w:val="16"/>
        </w:rPr>
      </w:pPr>
    </w:p>
    <w:p w14:paraId="6AB15C8F" w14:textId="77777777" w:rsidR="00C30F89" w:rsidRPr="00BD0CA8" w:rsidRDefault="00C30F89" w:rsidP="00C30F89">
      <w:pPr>
        <w:pStyle w:val="ListParagraph"/>
        <w:spacing w:after="0" w:line="240" w:lineRule="auto"/>
        <w:ind w:left="0"/>
        <w:rPr>
          <w:rFonts w:asciiTheme="minorHAnsi" w:hAnsiTheme="minorHAnsi"/>
        </w:rPr>
      </w:pPr>
      <w:r w:rsidRPr="00BD0CA8">
        <w:rPr>
          <w:rFonts w:asciiTheme="minorHAnsi" w:hAnsiTheme="minorHAnsi"/>
          <w:b/>
        </w:rPr>
        <w:t>Drug</w:t>
      </w:r>
      <w:r w:rsidRPr="00BD0CA8">
        <w:rPr>
          <w:rFonts w:asciiTheme="minorHAnsi" w:hAnsiTheme="minorHAnsi"/>
        </w:rPr>
        <w:t xml:space="preserve"> – An article intended for use in the diagnosis, cure, mitigation, treatment, or prevention of disease or an article (other than food) intended to affect the structure or any function of the body of man or other animals. (Note, however, that (1) a dietary supplement intended only to affect the structure or function of the body and not intended for a therapeutic purpose is not a drug and (2) a food used as such (i.e., primarily for its taste, aroma, or nutritive value) and not for a therapeutic purpose or to affect the structure or function of the body, other than by providing nutrition, is not a drug.)</w:t>
      </w:r>
    </w:p>
    <w:p w14:paraId="3138C938" w14:textId="77777777" w:rsidR="00A26D9A" w:rsidRPr="00BD0CA8" w:rsidRDefault="00A26D9A" w:rsidP="00047FE1">
      <w:pPr>
        <w:spacing w:after="0" w:line="240" w:lineRule="auto"/>
        <w:rPr>
          <w:rFonts w:asciiTheme="minorHAnsi" w:hAnsiTheme="minorHAnsi"/>
          <w:b/>
          <w:sz w:val="12"/>
          <w:szCs w:val="16"/>
        </w:rPr>
      </w:pPr>
    </w:p>
    <w:p w14:paraId="6A8C3911" w14:textId="77777777" w:rsidR="00047FE1" w:rsidRPr="00BD0CA8" w:rsidRDefault="00C30F89" w:rsidP="00047FE1">
      <w:pPr>
        <w:spacing w:after="0" w:line="240" w:lineRule="auto"/>
        <w:rPr>
          <w:rFonts w:asciiTheme="minorHAnsi" w:hAnsiTheme="minorHAnsi"/>
        </w:rPr>
      </w:pPr>
      <w:r w:rsidRPr="00BD0CA8">
        <w:rPr>
          <w:rFonts w:asciiTheme="minorHAnsi" w:hAnsiTheme="minorHAnsi"/>
          <w:b/>
        </w:rPr>
        <w:t>Biologics</w:t>
      </w:r>
      <w:r w:rsidRPr="00BD0CA8">
        <w:rPr>
          <w:rFonts w:asciiTheme="minorHAnsi" w:hAnsiTheme="minorHAnsi"/>
        </w:rPr>
        <w:t xml:space="preserve"> – a virus, therapeutic serum, toxin, antitoxin, vaccine, blood, blood component or derivative, allergenic product, protein (except any chemically synthesized polypeptide), or an</w:t>
      </w:r>
      <w:r w:rsidR="00193AE4" w:rsidRPr="00BD0CA8">
        <w:rPr>
          <w:rFonts w:asciiTheme="minorHAnsi" w:hAnsiTheme="minorHAnsi"/>
        </w:rPr>
        <w:t>a</w:t>
      </w:r>
      <w:r w:rsidRPr="00BD0CA8">
        <w:rPr>
          <w:rFonts w:asciiTheme="minorHAnsi" w:hAnsiTheme="minorHAnsi"/>
        </w:rPr>
        <w:t>l</w:t>
      </w:r>
      <w:r w:rsidR="00047FE1" w:rsidRPr="00BD0CA8">
        <w:rPr>
          <w:rFonts w:asciiTheme="minorHAnsi" w:hAnsiTheme="minorHAnsi"/>
        </w:rPr>
        <w:t>ogous product, or arsphenamine or derivative of arsphenamine (or any other trivalent organic arsenic compound), applicable to the prevention, treatment, or cure of a disease or condition of human beings. (Biological products include, among other products, bacterial vaccines, allergenic extracts, gene therapy products, growth factors, cytokines, and monoclonal antibodies.)</w:t>
      </w:r>
    </w:p>
    <w:p w14:paraId="20762535" w14:textId="77777777" w:rsidR="00A26D9A" w:rsidRPr="00BD0CA8" w:rsidRDefault="00A26D9A" w:rsidP="00047FE1">
      <w:pPr>
        <w:spacing w:after="0" w:line="240" w:lineRule="auto"/>
        <w:rPr>
          <w:rFonts w:asciiTheme="minorHAnsi" w:hAnsiTheme="minorHAnsi"/>
          <w:b/>
          <w:sz w:val="12"/>
          <w:szCs w:val="16"/>
        </w:rPr>
      </w:pPr>
    </w:p>
    <w:p w14:paraId="6F7E2889" w14:textId="77777777" w:rsidR="00C30F89" w:rsidRPr="00BD0CA8" w:rsidRDefault="00047FE1" w:rsidP="00047FE1">
      <w:pPr>
        <w:spacing w:after="0" w:line="240" w:lineRule="auto"/>
        <w:rPr>
          <w:rFonts w:asciiTheme="minorHAnsi" w:hAnsiTheme="minorHAnsi"/>
        </w:rPr>
      </w:pPr>
      <w:r w:rsidRPr="00BD0CA8">
        <w:rPr>
          <w:rFonts w:asciiTheme="minorHAnsi" w:hAnsiTheme="minorHAnsi"/>
          <w:b/>
        </w:rPr>
        <w:t>Dietary supplement</w:t>
      </w:r>
      <w:r w:rsidRPr="00BD0CA8">
        <w:rPr>
          <w:rFonts w:asciiTheme="minorHAnsi" w:hAnsiTheme="minorHAnsi"/>
        </w:rPr>
        <w:t xml:space="preserve"> – product taken by mouth that is intended to supplement the diet and that contains one or more dietary ingredients. The dietary ingredients in these products can include vitamins, minerals, herbs and other botanicals, amino acids, other dietary substances intended to supplement the diet, and concentrates, metabolites, constituents, extracts, or combinations of the preceding types of ingredients. Dietary supplements can be found in many forms such as tablets, capsules, softgels, liquids, or powders.</w:t>
      </w:r>
    </w:p>
    <w:p w14:paraId="6D944304" w14:textId="7188C9B0" w:rsidR="002D57C1" w:rsidRPr="00BD0CA8" w:rsidRDefault="00C30F89" w:rsidP="00C510DD">
      <w:pPr>
        <w:pStyle w:val="ListParagraph"/>
        <w:spacing w:after="0" w:line="240" w:lineRule="auto"/>
        <w:ind w:left="0"/>
        <w:rPr>
          <w:rFonts w:asciiTheme="minorHAnsi" w:hAnsiTheme="minorHAnsi"/>
          <w:b/>
          <w:sz w:val="28"/>
        </w:rPr>
      </w:pPr>
      <w:r w:rsidRPr="00BD0CA8">
        <w:rPr>
          <w:rFonts w:asciiTheme="minorHAnsi" w:hAnsiTheme="minorHAnsi"/>
          <w:b/>
        </w:rPr>
        <w:lastRenderedPageBreak/>
        <w:t xml:space="preserve"> </w:t>
      </w:r>
      <w:r w:rsidR="00047FE1" w:rsidRPr="00BD0CA8">
        <w:rPr>
          <w:rFonts w:asciiTheme="minorHAnsi" w:hAnsiTheme="minorHAnsi"/>
          <w:b/>
          <w:sz w:val="28"/>
        </w:rPr>
        <w:t>DRUGS &amp; BIOLOGICS</w:t>
      </w:r>
    </w:p>
    <w:p w14:paraId="6BDBDCDF" w14:textId="77777777" w:rsidR="00193AE4" w:rsidRPr="00BD0CA8" w:rsidRDefault="00193AE4" w:rsidP="00193AE4">
      <w:pPr>
        <w:pStyle w:val="ListParagraph"/>
        <w:ind w:left="180"/>
        <w:rPr>
          <w:rFonts w:asciiTheme="minorHAnsi" w:hAnsiTheme="minorHAnsi"/>
        </w:rPr>
      </w:pPr>
      <w:r w:rsidRPr="00BD0CA8">
        <w:rPr>
          <w:rFonts w:asciiTheme="minorHAnsi" w:hAnsiTheme="minorHAnsi"/>
        </w:rPr>
        <w:t>For Drugs &amp; Biologics, the following information must be submitted:</w:t>
      </w:r>
    </w:p>
    <w:p w14:paraId="6CB550EB" w14:textId="77777777" w:rsidR="00193AE4" w:rsidRPr="00BD0CA8" w:rsidRDefault="00193AE4" w:rsidP="00193AE4">
      <w:pPr>
        <w:pStyle w:val="ListParagraph"/>
        <w:numPr>
          <w:ilvl w:val="0"/>
          <w:numId w:val="10"/>
        </w:numPr>
        <w:rPr>
          <w:rFonts w:asciiTheme="minorHAnsi" w:hAnsiTheme="minorHAnsi"/>
        </w:rPr>
      </w:pPr>
      <w:r w:rsidRPr="00BD0CA8">
        <w:rPr>
          <w:rFonts w:asciiTheme="minorHAnsi" w:hAnsiTheme="minorHAnsi"/>
        </w:rPr>
        <w:t>Package Insert or Investigator’s Brochure</w:t>
      </w:r>
    </w:p>
    <w:p w14:paraId="02EE3598" w14:textId="77777777" w:rsidR="00193AE4" w:rsidRPr="00BD0CA8" w:rsidRDefault="00193AE4" w:rsidP="00193AE4">
      <w:pPr>
        <w:pStyle w:val="ListParagraph"/>
        <w:numPr>
          <w:ilvl w:val="0"/>
          <w:numId w:val="10"/>
        </w:numPr>
        <w:rPr>
          <w:rFonts w:asciiTheme="minorHAnsi" w:hAnsiTheme="minorHAnsi"/>
        </w:rPr>
      </w:pPr>
      <w:r w:rsidRPr="00BD0CA8">
        <w:rPr>
          <w:rFonts w:asciiTheme="minorHAnsi" w:hAnsiTheme="minorHAnsi"/>
        </w:rPr>
        <w:t>If the study involves an IND: (one of the following)</w:t>
      </w:r>
    </w:p>
    <w:p w14:paraId="078AC331" w14:textId="77777777" w:rsidR="00193AE4" w:rsidRPr="00BD0CA8" w:rsidRDefault="00193AE4" w:rsidP="00193AE4">
      <w:pPr>
        <w:pStyle w:val="ListParagraph"/>
        <w:numPr>
          <w:ilvl w:val="1"/>
          <w:numId w:val="10"/>
        </w:numPr>
        <w:rPr>
          <w:rFonts w:asciiTheme="minorHAnsi" w:hAnsiTheme="minorHAnsi"/>
        </w:rPr>
      </w:pPr>
      <w:r w:rsidRPr="00BD0CA8">
        <w:rPr>
          <w:rFonts w:asciiTheme="minorHAnsi" w:hAnsiTheme="minorHAnsi"/>
        </w:rPr>
        <w:t>Written communication from the FDA documenting the IND number</w:t>
      </w:r>
    </w:p>
    <w:p w14:paraId="716EE067" w14:textId="77777777" w:rsidR="00193AE4" w:rsidRPr="00BD0CA8" w:rsidRDefault="00193AE4" w:rsidP="00193AE4">
      <w:pPr>
        <w:pStyle w:val="ListParagraph"/>
        <w:numPr>
          <w:ilvl w:val="1"/>
          <w:numId w:val="10"/>
        </w:numPr>
        <w:rPr>
          <w:rFonts w:asciiTheme="minorHAnsi" w:hAnsiTheme="minorHAnsi"/>
        </w:rPr>
      </w:pPr>
      <w:r w:rsidRPr="00BD0CA8">
        <w:rPr>
          <w:rFonts w:asciiTheme="minorHAnsi" w:hAnsiTheme="minorHAnsi"/>
        </w:rPr>
        <w:t>Sponsor protocol imprinted with the IND number</w:t>
      </w:r>
    </w:p>
    <w:p w14:paraId="45A3C9B1" w14:textId="77777777" w:rsidR="00193AE4" w:rsidRPr="00BD0CA8" w:rsidRDefault="00193AE4" w:rsidP="00193AE4">
      <w:pPr>
        <w:pStyle w:val="ListParagraph"/>
        <w:numPr>
          <w:ilvl w:val="1"/>
          <w:numId w:val="10"/>
        </w:numPr>
        <w:spacing w:after="0" w:line="240" w:lineRule="auto"/>
        <w:rPr>
          <w:rFonts w:asciiTheme="minorHAnsi" w:hAnsiTheme="minorHAnsi"/>
          <w:b/>
        </w:rPr>
      </w:pPr>
      <w:r w:rsidRPr="00BD0CA8">
        <w:rPr>
          <w:rFonts w:asciiTheme="minorHAnsi" w:hAnsiTheme="minorHAnsi"/>
        </w:rPr>
        <w:t>Written communication from the sponsor documenting the IND number</w:t>
      </w:r>
    </w:p>
    <w:p w14:paraId="377D66CA" w14:textId="77777777" w:rsidR="00193AE4" w:rsidRPr="00BD0CA8" w:rsidRDefault="00193AE4" w:rsidP="00BD0CA8">
      <w:pPr>
        <w:spacing w:after="0" w:line="240" w:lineRule="auto"/>
        <w:rPr>
          <w:rFonts w:asciiTheme="minorHAnsi" w:hAnsiTheme="minorHAnsi"/>
          <w:b/>
          <w:sz w:val="12"/>
        </w:rPr>
      </w:pPr>
    </w:p>
    <w:tbl>
      <w:tblPr>
        <w:tblStyle w:val="TableGrid"/>
        <w:tblW w:w="0" w:type="auto"/>
        <w:tblInd w:w="115" w:type="dxa"/>
        <w:tblBorders>
          <w:top w:val="single" w:sz="12" w:space="0" w:color="auto"/>
          <w:left w:val="single" w:sz="12" w:space="0" w:color="auto"/>
          <w:bottom w:val="single" w:sz="12" w:space="0" w:color="auto"/>
          <w:right w:val="single" w:sz="12" w:space="0" w:color="auto"/>
        </w:tblBorders>
        <w:tblCellMar>
          <w:top w:w="29" w:type="dxa"/>
          <w:left w:w="115" w:type="dxa"/>
          <w:bottom w:w="29" w:type="dxa"/>
          <w:right w:w="115" w:type="dxa"/>
        </w:tblCellMar>
        <w:tblLook w:val="04A0" w:firstRow="1" w:lastRow="0" w:firstColumn="1" w:lastColumn="0" w:noHBand="0" w:noVBand="1"/>
      </w:tblPr>
      <w:tblGrid>
        <w:gridCol w:w="545"/>
        <w:gridCol w:w="536"/>
        <w:gridCol w:w="4160"/>
        <w:gridCol w:w="3090"/>
        <w:gridCol w:w="1604"/>
      </w:tblGrid>
      <w:tr w:rsidR="00193AE4" w:rsidRPr="00BD0CA8" w14:paraId="37DF39C4" w14:textId="77777777" w:rsidTr="005716C3">
        <w:trPr>
          <w:trHeight w:val="337"/>
        </w:trPr>
        <w:tc>
          <w:tcPr>
            <w:tcW w:w="545" w:type="dxa"/>
            <w:vMerge w:val="restart"/>
            <w:tcBorders>
              <w:right w:val="single" w:sz="12" w:space="0" w:color="auto"/>
            </w:tcBorders>
            <w:vAlign w:val="center"/>
          </w:tcPr>
          <w:p w14:paraId="60DD24E7" w14:textId="77777777" w:rsidR="00193AE4" w:rsidRPr="00BD0CA8" w:rsidRDefault="00193AE4" w:rsidP="00C2360E">
            <w:pPr>
              <w:pStyle w:val="ListParagraph"/>
              <w:ind w:left="0"/>
              <w:jc w:val="center"/>
              <w:rPr>
                <w:rFonts w:asciiTheme="minorHAnsi" w:hAnsiTheme="minorHAnsi"/>
                <w:b/>
              </w:rPr>
            </w:pPr>
            <w:r w:rsidRPr="00BD0CA8">
              <w:rPr>
                <w:rFonts w:asciiTheme="minorHAnsi" w:hAnsiTheme="minorHAnsi"/>
                <w:b/>
              </w:rPr>
              <w:t>1a.</w:t>
            </w:r>
          </w:p>
        </w:tc>
        <w:tc>
          <w:tcPr>
            <w:tcW w:w="9390" w:type="dxa"/>
            <w:gridSpan w:val="4"/>
            <w:tcBorders>
              <w:left w:val="single" w:sz="12" w:space="0" w:color="auto"/>
            </w:tcBorders>
            <w:vAlign w:val="center"/>
          </w:tcPr>
          <w:p w14:paraId="1EDDA3BD" w14:textId="3B7B3176" w:rsidR="00193AE4" w:rsidRPr="00BD0CA8" w:rsidRDefault="00193AE4" w:rsidP="00151D07">
            <w:pPr>
              <w:rPr>
                <w:rFonts w:asciiTheme="minorHAnsi" w:hAnsiTheme="minorHAnsi"/>
              </w:rPr>
            </w:pPr>
            <w:r w:rsidRPr="00BD0CA8">
              <w:rPr>
                <w:rFonts w:asciiTheme="minorHAnsi" w:hAnsiTheme="minorHAnsi"/>
              </w:rPr>
              <w:t xml:space="preserve">Generic name: </w:t>
            </w:r>
            <w:r w:rsidR="00151D07" w:rsidRPr="00BD0CA8">
              <w:rPr>
                <w:rFonts w:asciiTheme="minorHAnsi" w:hAnsiTheme="minorHAnsi"/>
              </w:rPr>
              <w:fldChar w:fldCharType="begin">
                <w:ffData>
                  <w:name w:val="Text3"/>
                  <w:enabled/>
                  <w:calcOnExit w:val="0"/>
                  <w:textInput/>
                </w:ffData>
              </w:fldChar>
            </w:r>
            <w:bookmarkStart w:id="2" w:name="Text3"/>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2"/>
          </w:p>
        </w:tc>
      </w:tr>
      <w:tr w:rsidR="002D57C1" w:rsidRPr="00BD0CA8" w14:paraId="48BBAC29" w14:textId="77777777" w:rsidTr="005716C3">
        <w:trPr>
          <w:trHeight w:val="360"/>
        </w:trPr>
        <w:tc>
          <w:tcPr>
            <w:tcW w:w="545" w:type="dxa"/>
            <w:vMerge/>
            <w:tcBorders>
              <w:right w:val="single" w:sz="12" w:space="0" w:color="auto"/>
            </w:tcBorders>
            <w:vAlign w:val="center"/>
          </w:tcPr>
          <w:p w14:paraId="09B7DF36" w14:textId="77777777" w:rsidR="002D57C1" w:rsidRPr="00BD0CA8" w:rsidRDefault="002D57C1" w:rsidP="00C2360E">
            <w:pPr>
              <w:pStyle w:val="ListParagraph"/>
              <w:ind w:left="0"/>
              <w:jc w:val="center"/>
              <w:rPr>
                <w:rFonts w:asciiTheme="minorHAnsi" w:hAnsiTheme="minorHAnsi"/>
                <w:b/>
              </w:rPr>
            </w:pPr>
          </w:p>
        </w:tc>
        <w:tc>
          <w:tcPr>
            <w:tcW w:w="9390" w:type="dxa"/>
            <w:gridSpan w:val="4"/>
            <w:tcBorders>
              <w:left w:val="single" w:sz="12" w:space="0" w:color="auto"/>
            </w:tcBorders>
            <w:vAlign w:val="center"/>
          </w:tcPr>
          <w:p w14:paraId="6DFAC746" w14:textId="709FBF60" w:rsidR="002D57C1" w:rsidRPr="00BD0CA8" w:rsidRDefault="002D57C1" w:rsidP="00151D07">
            <w:pPr>
              <w:rPr>
                <w:rFonts w:asciiTheme="minorHAnsi" w:hAnsiTheme="minorHAnsi"/>
              </w:rPr>
            </w:pPr>
            <w:r w:rsidRPr="00BD0CA8">
              <w:rPr>
                <w:rFonts w:asciiTheme="minorHAnsi" w:hAnsiTheme="minorHAnsi"/>
              </w:rPr>
              <w:t xml:space="preserve">Brand name (if applicable): </w:t>
            </w:r>
            <w:r w:rsidR="00151D07" w:rsidRPr="00BD0CA8">
              <w:rPr>
                <w:rFonts w:asciiTheme="minorHAnsi" w:hAnsiTheme="minorHAnsi"/>
              </w:rPr>
              <w:fldChar w:fldCharType="begin">
                <w:ffData>
                  <w:name w:val="Text4"/>
                  <w:enabled/>
                  <w:calcOnExit w:val="0"/>
                  <w:textInput/>
                </w:ffData>
              </w:fldChar>
            </w:r>
            <w:bookmarkStart w:id="3" w:name="Text4"/>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3"/>
          </w:p>
        </w:tc>
      </w:tr>
      <w:tr w:rsidR="002D57C1" w:rsidRPr="00BD0CA8" w14:paraId="751C139A" w14:textId="77777777" w:rsidTr="005716C3">
        <w:trPr>
          <w:trHeight w:val="360"/>
        </w:trPr>
        <w:tc>
          <w:tcPr>
            <w:tcW w:w="545" w:type="dxa"/>
            <w:vMerge/>
            <w:tcBorders>
              <w:right w:val="single" w:sz="12" w:space="0" w:color="auto"/>
            </w:tcBorders>
            <w:vAlign w:val="center"/>
          </w:tcPr>
          <w:p w14:paraId="62C871BE" w14:textId="77777777" w:rsidR="002D57C1" w:rsidRPr="00BD0CA8" w:rsidRDefault="002D57C1" w:rsidP="00C2360E">
            <w:pPr>
              <w:pStyle w:val="ListParagraph"/>
              <w:ind w:left="0"/>
              <w:jc w:val="center"/>
              <w:rPr>
                <w:rFonts w:asciiTheme="minorHAnsi" w:hAnsiTheme="minorHAnsi"/>
                <w:b/>
              </w:rPr>
            </w:pPr>
          </w:p>
        </w:tc>
        <w:tc>
          <w:tcPr>
            <w:tcW w:w="9390" w:type="dxa"/>
            <w:gridSpan w:val="4"/>
            <w:tcBorders>
              <w:left w:val="single" w:sz="12" w:space="0" w:color="auto"/>
            </w:tcBorders>
            <w:vAlign w:val="center"/>
          </w:tcPr>
          <w:p w14:paraId="3EC05F7D" w14:textId="6ABE6BC5" w:rsidR="002D57C1" w:rsidRPr="00BD0CA8" w:rsidRDefault="002D57C1" w:rsidP="00151D07">
            <w:pPr>
              <w:rPr>
                <w:rFonts w:asciiTheme="minorHAnsi" w:hAnsiTheme="minorHAnsi"/>
              </w:rPr>
            </w:pPr>
            <w:r w:rsidRPr="00BD0CA8">
              <w:rPr>
                <w:rFonts w:asciiTheme="minorHAnsi" w:hAnsiTheme="minorHAnsi"/>
              </w:rPr>
              <w:t xml:space="preserve">Dose(s) and dosage form(s) to be used in this study: </w:t>
            </w:r>
            <w:r w:rsidR="00151D07" w:rsidRPr="00BD0CA8">
              <w:rPr>
                <w:rFonts w:asciiTheme="minorHAnsi" w:hAnsiTheme="minorHAnsi"/>
              </w:rPr>
              <w:fldChar w:fldCharType="begin">
                <w:ffData>
                  <w:name w:val="Text5"/>
                  <w:enabled/>
                  <w:calcOnExit w:val="0"/>
                  <w:textInput/>
                </w:ffData>
              </w:fldChar>
            </w:r>
            <w:bookmarkStart w:id="4" w:name="Text5"/>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4"/>
          </w:p>
        </w:tc>
      </w:tr>
      <w:tr w:rsidR="002D57C1" w:rsidRPr="00BD0CA8" w14:paraId="42F04847" w14:textId="77777777" w:rsidTr="005716C3">
        <w:trPr>
          <w:trHeight w:val="360"/>
        </w:trPr>
        <w:tc>
          <w:tcPr>
            <w:tcW w:w="545" w:type="dxa"/>
            <w:vMerge/>
            <w:tcBorders>
              <w:bottom w:val="single" w:sz="12" w:space="0" w:color="auto"/>
              <w:right w:val="single" w:sz="12" w:space="0" w:color="auto"/>
            </w:tcBorders>
            <w:vAlign w:val="center"/>
          </w:tcPr>
          <w:p w14:paraId="5128E8F0" w14:textId="77777777" w:rsidR="002D57C1" w:rsidRPr="00BD0CA8" w:rsidRDefault="002D57C1" w:rsidP="00C2360E">
            <w:pPr>
              <w:pStyle w:val="ListParagraph"/>
              <w:ind w:left="0"/>
              <w:jc w:val="center"/>
              <w:rPr>
                <w:rFonts w:asciiTheme="minorHAnsi" w:hAnsiTheme="minorHAnsi"/>
                <w:b/>
              </w:rPr>
            </w:pPr>
          </w:p>
        </w:tc>
        <w:tc>
          <w:tcPr>
            <w:tcW w:w="9390" w:type="dxa"/>
            <w:gridSpan w:val="4"/>
            <w:tcBorders>
              <w:left w:val="single" w:sz="12" w:space="0" w:color="auto"/>
              <w:bottom w:val="single" w:sz="12" w:space="0" w:color="auto"/>
            </w:tcBorders>
            <w:vAlign w:val="center"/>
          </w:tcPr>
          <w:p w14:paraId="297D31E8" w14:textId="22CF2987" w:rsidR="002D57C1" w:rsidRPr="00BD0CA8" w:rsidRDefault="002D57C1" w:rsidP="00151D07">
            <w:pPr>
              <w:rPr>
                <w:rFonts w:asciiTheme="minorHAnsi" w:hAnsiTheme="minorHAnsi"/>
              </w:rPr>
            </w:pPr>
            <w:r w:rsidRPr="00BD0CA8">
              <w:rPr>
                <w:rFonts w:asciiTheme="minorHAnsi" w:hAnsiTheme="minorHAnsi"/>
              </w:rPr>
              <w:t xml:space="preserve">Frequency and route of administration to be used in this study: </w:t>
            </w:r>
            <w:r w:rsidR="00151D07" w:rsidRPr="00BD0CA8">
              <w:rPr>
                <w:rFonts w:asciiTheme="minorHAnsi" w:hAnsiTheme="minorHAnsi"/>
              </w:rPr>
              <w:fldChar w:fldCharType="begin">
                <w:ffData>
                  <w:name w:val="Text6"/>
                  <w:enabled/>
                  <w:calcOnExit w:val="0"/>
                  <w:textInput/>
                </w:ffData>
              </w:fldChar>
            </w:r>
            <w:bookmarkStart w:id="5" w:name="Text6"/>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5"/>
          </w:p>
        </w:tc>
      </w:tr>
      <w:tr w:rsidR="00BD0CA8" w:rsidRPr="00BD0CA8" w14:paraId="1C3EA875" w14:textId="77777777" w:rsidTr="005716C3">
        <w:trPr>
          <w:trHeight w:val="42"/>
        </w:trPr>
        <w:tc>
          <w:tcPr>
            <w:tcW w:w="9935" w:type="dxa"/>
            <w:gridSpan w:val="5"/>
            <w:tcBorders>
              <w:bottom w:val="single" w:sz="12" w:space="0" w:color="auto"/>
            </w:tcBorders>
            <w:shd w:val="clear" w:color="auto" w:fill="F2F2F2" w:themeFill="background1" w:themeFillShade="F2"/>
            <w:vAlign w:val="center"/>
          </w:tcPr>
          <w:p w14:paraId="227922F4" w14:textId="77777777" w:rsidR="00BD0CA8" w:rsidRPr="00BD0CA8" w:rsidRDefault="00BD0CA8" w:rsidP="00C510DD">
            <w:pPr>
              <w:rPr>
                <w:rFonts w:asciiTheme="minorHAnsi" w:hAnsiTheme="minorHAnsi"/>
                <w:sz w:val="12"/>
              </w:rPr>
            </w:pPr>
          </w:p>
        </w:tc>
      </w:tr>
      <w:tr w:rsidR="0010288E" w:rsidRPr="00BD0CA8" w14:paraId="37BE6EB5" w14:textId="77777777" w:rsidTr="005716C3">
        <w:trPr>
          <w:trHeight w:val="432"/>
        </w:trPr>
        <w:tc>
          <w:tcPr>
            <w:tcW w:w="545" w:type="dxa"/>
            <w:vMerge w:val="restart"/>
            <w:tcBorders>
              <w:top w:val="single" w:sz="12" w:space="0" w:color="auto"/>
              <w:right w:val="single" w:sz="12" w:space="0" w:color="auto"/>
            </w:tcBorders>
            <w:vAlign w:val="center"/>
          </w:tcPr>
          <w:p w14:paraId="1711B213" w14:textId="77777777" w:rsidR="0010288E" w:rsidRPr="00BD0CA8" w:rsidRDefault="0010288E" w:rsidP="00C2360E">
            <w:pPr>
              <w:pStyle w:val="ListParagraph"/>
              <w:ind w:left="0"/>
              <w:jc w:val="center"/>
              <w:rPr>
                <w:rFonts w:asciiTheme="minorHAnsi" w:hAnsiTheme="minorHAnsi"/>
                <w:b/>
              </w:rPr>
            </w:pPr>
          </w:p>
          <w:p w14:paraId="1CE9340F" w14:textId="77777777" w:rsidR="0010288E" w:rsidRPr="00BD0CA8" w:rsidRDefault="0010288E" w:rsidP="00C2360E">
            <w:pPr>
              <w:pStyle w:val="ListParagraph"/>
              <w:ind w:left="0"/>
              <w:jc w:val="center"/>
              <w:rPr>
                <w:rFonts w:asciiTheme="minorHAnsi" w:hAnsiTheme="minorHAnsi"/>
                <w:b/>
              </w:rPr>
            </w:pPr>
          </w:p>
          <w:p w14:paraId="397EDCEC" w14:textId="77777777" w:rsidR="0010288E" w:rsidRPr="00BD0CA8" w:rsidRDefault="0010288E" w:rsidP="00C2360E">
            <w:pPr>
              <w:pStyle w:val="ListParagraph"/>
              <w:ind w:left="0"/>
              <w:jc w:val="center"/>
              <w:rPr>
                <w:rFonts w:asciiTheme="minorHAnsi" w:hAnsiTheme="minorHAnsi"/>
                <w:b/>
              </w:rPr>
            </w:pPr>
            <w:r w:rsidRPr="00BD0CA8">
              <w:rPr>
                <w:rFonts w:asciiTheme="minorHAnsi" w:hAnsiTheme="minorHAnsi"/>
                <w:b/>
              </w:rPr>
              <w:t>1b.</w:t>
            </w:r>
          </w:p>
          <w:p w14:paraId="52EE096C" w14:textId="77777777" w:rsidR="0010288E" w:rsidRPr="00BD0CA8" w:rsidRDefault="0010288E" w:rsidP="00C2360E">
            <w:pPr>
              <w:pStyle w:val="ListParagraph"/>
              <w:ind w:left="0"/>
              <w:jc w:val="center"/>
              <w:rPr>
                <w:rFonts w:asciiTheme="minorHAnsi" w:hAnsiTheme="minorHAnsi"/>
                <w:b/>
              </w:rPr>
            </w:pPr>
          </w:p>
          <w:p w14:paraId="10EC5D36" w14:textId="77777777" w:rsidR="0010288E" w:rsidRPr="00BD0CA8" w:rsidRDefault="0010288E" w:rsidP="00C2360E">
            <w:pPr>
              <w:pStyle w:val="ListParagraph"/>
              <w:ind w:left="0"/>
              <w:jc w:val="center"/>
              <w:rPr>
                <w:rFonts w:asciiTheme="minorHAnsi" w:hAnsiTheme="minorHAnsi"/>
                <w:b/>
              </w:rPr>
            </w:pPr>
          </w:p>
        </w:tc>
        <w:tc>
          <w:tcPr>
            <w:tcW w:w="9390" w:type="dxa"/>
            <w:gridSpan w:val="4"/>
            <w:tcBorders>
              <w:top w:val="single" w:sz="12" w:space="0" w:color="auto"/>
              <w:left w:val="single" w:sz="12" w:space="0" w:color="auto"/>
            </w:tcBorders>
            <w:vAlign w:val="center"/>
          </w:tcPr>
          <w:p w14:paraId="56C0A673" w14:textId="77777777" w:rsidR="0010288E" w:rsidRPr="00BD0CA8" w:rsidRDefault="0010288E" w:rsidP="00C510DD">
            <w:pPr>
              <w:rPr>
                <w:rFonts w:asciiTheme="minorHAnsi" w:hAnsiTheme="minorHAnsi"/>
              </w:rPr>
            </w:pPr>
            <w:r w:rsidRPr="00BD0CA8">
              <w:rPr>
                <w:rFonts w:asciiTheme="minorHAnsi" w:hAnsiTheme="minorHAnsi"/>
              </w:rPr>
              <w:t>Check the applicable category below: (choose one)</w:t>
            </w:r>
          </w:p>
        </w:tc>
      </w:tr>
      <w:tr w:rsidR="0010288E" w:rsidRPr="00BD0CA8" w14:paraId="2494B74E" w14:textId="77777777" w:rsidTr="005716C3">
        <w:trPr>
          <w:trHeight w:val="720"/>
        </w:trPr>
        <w:tc>
          <w:tcPr>
            <w:tcW w:w="545" w:type="dxa"/>
            <w:vMerge/>
            <w:tcBorders>
              <w:right w:val="single" w:sz="12" w:space="0" w:color="auto"/>
            </w:tcBorders>
            <w:vAlign w:val="center"/>
          </w:tcPr>
          <w:p w14:paraId="1FA9E2EF" w14:textId="77777777" w:rsidR="0010288E" w:rsidRPr="00BD0CA8" w:rsidRDefault="0010288E" w:rsidP="00C2360E">
            <w:pPr>
              <w:pStyle w:val="ListParagraph"/>
              <w:ind w:left="0"/>
              <w:jc w:val="center"/>
              <w:rPr>
                <w:rFonts w:asciiTheme="minorHAnsi" w:hAnsiTheme="minorHAnsi"/>
                <w:b/>
              </w:rPr>
            </w:pPr>
          </w:p>
        </w:tc>
        <w:tc>
          <w:tcPr>
            <w:tcW w:w="536" w:type="dxa"/>
            <w:tcBorders>
              <w:left w:val="single" w:sz="12" w:space="0" w:color="auto"/>
            </w:tcBorders>
            <w:vAlign w:val="center"/>
          </w:tcPr>
          <w:p w14:paraId="5373A1BF" w14:textId="3503D2A3" w:rsidR="0010288E" w:rsidRPr="00BD0CA8" w:rsidRDefault="00151D07" w:rsidP="00C510DD">
            <w:pPr>
              <w:rPr>
                <w:rFonts w:asciiTheme="minorHAnsi" w:hAnsiTheme="minorHAnsi"/>
              </w:rPr>
            </w:pPr>
            <w:r w:rsidRPr="00BD0CA8">
              <w:rPr>
                <w:rFonts w:asciiTheme="minorHAnsi" w:hAnsiTheme="minorHAnsi"/>
              </w:rPr>
              <w:fldChar w:fldCharType="begin">
                <w:ffData>
                  <w:name w:val="Check1"/>
                  <w:enabled/>
                  <w:calcOnExit w:val="0"/>
                  <w:checkBox>
                    <w:sizeAuto/>
                    <w:default w:val="0"/>
                  </w:checkBox>
                </w:ffData>
              </w:fldChar>
            </w:r>
            <w:bookmarkStart w:id="6" w:name="Check1"/>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6"/>
          </w:p>
        </w:tc>
        <w:tc>
          <w:tcPr>
            <w:tcW w:w="8854" w:type="dxa"/>
            <w:gridSpan w:val="3"/>
            <w:vAlign w:val="center"/>
          </w:tcPr>
          <w:p w14:paraId="1610FBB3" w14:textId="77777777" w:rsidR="0010288E" w:rsidRPr="00BD0CA8" w:rsidRDefault="0010288E" w:rsidP="00C510DD">
            <w:pPr>
              <w:rPr>
                <w:rFonts w:asciiTheme="minorHAnsi" w:hAnsiTheme="minorHAnsi"/>
              </w:rPr>
            </w:pPr>
            <w:r w:rsidRPr="00BD0CA8">
              <w:rPr>
                <w:rFonts w:asciiTheme="minorHAnsi" w:hAnsiTheme="minorHAnsi"/>
              </w:rPr>
              <w:t>The drug or biologic is approved for the indication for which it is being used in this research</w:t>
            </w:r>
          </w:p>
        </w:tc>
      </w:tr>
      <w:tr w:rsidR="0010288E" w:rsidRPr="00BD0CA8" w14:paraId="3714E5D4" w14:textId="77777777" w:rsidTr="005716C3">
        <w:trPr>
          <w:trHeight w:val="720"/>
        </w:trPr>
        <w:tc>
          <w:tcPr>
            <w:tcW w:w="545" w:type="dxa"/>
            <w:vMerge/>
            <w:tcBorders>
              <w:right w:val="single" w:sz="12" w:space="0" w:color="auto"/>
            </w:tcBorders>
            <w:vAlign w:val="center"/>
          </w:tcPr>
          <w:p w14:paraId="7848E46E" w14:textId="77777777" w:rsidR="0010288E" w:rsidRPr="00BD0CA8" w:rsidRDefault="0010288E" w:rsidP="00C2360E">
            <w:pPr>
              <w:pStyle w:val="ListParagraph"/>
              <w:ind w:left="0"/>
              <w:jc w:val="center"/>
              <w:rPr>
                <w:rFonts w:asciiTheme="minorHAnsi" w:hAnsiTheme="minorHAnsi"/>
                <w:b/>
              </w:rPr>
            </w:pPr>
          </w:p>
        </w:tc>
        <w:tc>
          <w:tcPr>
            <w:tcW w:w="536" w:type="dxa"/>
            <w:tcBorders>
              <w:left w:val="single" w:sz="12" w:space="0" w:color="auto"/>
            </w:tcBorders>
            <w:vAlign w:val="center"/>
          </w:tcPr>
          <w:p w14:paraId="1F70398A" w14:textId="20EB4F39" w:rsidR="0010288E" w:rsidRPr="00BD0CA8" w:rsidRDefault="00151D07" w:rsidP="00C510DD">
            <w:pPr>
              <w:rPr>
                <w:rFonts w:asciiTheme="minorHAnsi" w:hAnsiTheme="minorHAnsi"/>
              </w:rPr>
            </w:pPr>
            <w:r w:rsidRPr="00BD0CA8">
              <w:rPr>
                <w:rFonts w:asciiTheme="minorHAnsi" w:hAnsiTheme="minorHAnsi"/>
              </w:rPr>
              <w:fldChar w:fldCharType="begin">
                <w:ffData>
                  <w:name w:val="Check2"/>
                  <w:enabled/>
                  <w:calcOnExit w:val="0"/>
                  <w:checkBox>
                    <w:sizeAuto/>
                    <w:default w:val="0"/>
                  </w:checkBox>
                </w:ffData>
              </w:fldChar>
            </w:r>
            <w:bookmarkStart w:id="7" w:name="Check2"/>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7"/>
          </w:p>
        </w:tc>
        <w:tc>
          <w:tcPr>
            <w:tcW w:w="8854" w:type="dxa"/>
            <w:gridSpan w:val="3"/>
            <w:vAlign w:val="center"/>
          </w:tcPr>
          <w:p w14:paraId="2F5C1410" w14:textId="77777777" w:rsidR="0010288E" w:rsidRPr="00BD0CA8" w:rsidRDefault="0010288E" w:rsidP="00C510DD">
            <w:pPr>
              <w:rPr>
                <w:rFonts w:asciiTheme="minorHAnsi" w:hAnsiTheme="minorHAnsi"/>
              </w:rPr>
            </w:pPr>
            <w:r w:rsidRPr="00BD0CA8">
              <w:rPr>
                <w:rFonts w:asciiTheme="minorHAnsi" w:hAnsiTheme="minorHAnsi"/>
              </w:rPr>
              <w:t>The drug or biologic has a valid IND.</w:t>
            </w:r>
          </w:p>
          <w:p w14:paraId="7A7A74BD" w14:textId="2569ACA5" w:rsidR="0010288E" w:rsidRPr="00BD0CA8" w:rsidRDefault="0010288E" w:rsidP="00C510DD">
            <w:pPr>
              <w:rPr>
                <w:rFonts w:asciiTheme="minorHAnsi" w:hAnsiTheme="minorHAnsi"/>
              </w:rPr>
            </w:pPr>
            <w:r w:rsidRPr="00BD0CA8">
              <w:rPr>
                <w:rFonts w:asciiTheme="minorHAnsi" w:hAnsiTheme="minorHAnsi"/>
              </w:rPr>
              <w:t xml:space="preserve">IND#: </w:t>
            </w:r>
            <w:r w:rsidR="00151D07" w:rsidRPr="00BD0CA8">
              <w:rPr>
                <w:rFonts w:asciiTheme="minorHAnsi" w:hAnsiTheme="minorHAnsi"/>
              </w:rPr>
              <w:fldChar w:fldCharType="begin">
                <w:ffData>
                  <w:name w:val="Text7"/>
                  <w:enabled/>
                  <w:calcOnExit w:val="0"/>
                  <w:textInput/>
                </w:ffData>
              </w:fldChar>
            </w:r>
            <w:bookmarkStart w:id="8" w:name="Text7"/>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8"/>
          </w:p>
          <w:p w14:paraId="46DD6913" w14:textId="22268CA9" w:rsidR="0010288E" w:rsidRPr="00BD0CA8" w:rsidRDefault="0010288E" w:rsidP="00151D07">
            <w:pPr>
              <w:rPr>
                <w:rFonts w:asciiTheme="minorHAnsi" w:hAnsiTheme="minorHAnsi"/>
              </w:rPr>
            </w:pPr>
            <w:r w:rsidRPr="00BD0CA8">
              <w:rPr>
                <w:rFonts w:asciiTheme="minorHAnsi" w:hAnsiTheme="minorHAnsi"/>
              </w:rPr>
              <w:t xml:space="preserve">Holder of the IND: </w:t>
            </w:r>
            <w:r w:rsidR="00151D07" w:rsidRPr="00BD0CA8">
              <w:rPr>
                <w:rFonts w:asciiTheme="minorHAnsi" w:hAnsiTheme="minorHAnsi"/>
              </w:rPr>
              <w:fldChar w:fldCharType="begin">
                <w:ffData>
                  <w:name w:val="Text8"/>
                  <w:enabled/>
                  <w:calcOnExit w:val="0"/>
                  <w:textInput/>
                </w:ffData>
              </w:fldChar>
            </w:r>
            <w:bookmarkStart w:id="9" w:name="Text8"/>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9"/>
          </w:p>
        </w:tc>
      </w:tr>
      <w:tr w:rsidR="00B55C7E" w:rsidRPr="00BD0CA8" w14:paraId="671396B8" w14:textId="77777777" w:rsidTr="005716C3">
        <w:trPr>
          <w:trHeight w:val="4029"/>
        </w:trPr>
        <w:tc>
          <w:tcPr>
            <w:tcW w:w="545" w:type="dxa"/>
            <w:vMerge/>
            <w:tcBorders>
              <w:right w:val="single" w:sz="12" w:space="0" w:color="auto"/>
            </w:tcBorders>
            <w:vAlign w:val="center"/>
          </w:tcPr>
          <w:p w14:paraId="37C1CD62" w14:textId="77777777" w:rsidR="00B55C7E" w:rsidRPr="00BD0CA8" w:rsidRDefault="00B55C7E" w:rsidP="00C2360E">
            <w:pPr>
              <w:pStyle w:val="ListParagraph"/>
              <w:ind w:left="0"/>
              <w:jc w:val="center"/>
              <w:rPr>
                <w:rFonts w:asciiTheme="minorHAnsi" w:hAnsiTheme="minorHAnsi"/>
                <w:b/>
              </w:rPr>
            </w:pPr>
          </w:p>
        </w:tc>
        <w:tc>
          <w:tcPr>
            <w:tcW w:w="536" w:type="dxa"/>
            <w:vMerge w:val="restart"/>
            <w:tcBorders>
              <w:left w:val="single" w:sz="12" w:space="0" w:color="auto"/>
            </w:tcBorders>
            <w:vAlign w:val="center"/>
          </w:tcPr>
          <w:p w14:paraId="20F0FA80" w14:textId="213DAE42" w:rsidR="00B55C7E" w:rsidRPr="00BD0CA8" w:rsidRDefault="00151D07" w:rsidP="00C510DD">
            <w:pPr>
              <w:rPr>
                <w:rFonts w:asciiTheme="minorHAnsi" w:hAnsiTheme="minorHAnsi"/>
              </w:rPr>
            </w:pPr>
            <w:r w:rsidRPr="00BD0CA8">
              <w:rPr>
                <w:rFonts w:asciiTheme="minorHAnsi" w:hAnsiTheme="minorHAnsi"/>
              </w:rPr>
              <w:fldChar w:fldCharType="begin">
                <w:ffData>
                  <w:name w:val="Check3"/>
                  <w:enabled/>
                  <w:calcOnExit w:val="0"/>
                  <w:checkBox>
                    <w:sizeAuto/>
                    <w:default w:val="0"/>
                  </w:checkBox>
                </w:ffData>
              </w:fldChar>
            </w:r>
            <w:bookmarkStart w:id="10" w:name="Check3"/>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0"/>
          </w:p>
        </w:tc>
        <w:tc>
          <w:tcPr>
            <w:tcW w:w="8854" w:type="dxa"/>
            <w:gridSpan w:val="3"/>
            <w:tcBorders>
              <w:bottom w:val="single" w:sz="12" w:space="0" w:color="auto"/>
            </w:tcBorders>
            <w:vAlign w:val="center"/>
          </w:tcPr>
          <w:p w14:paraId="57C6C86E" w14:textId="77777777" w:rsidR="00B55C7E" w:rsidRPr="00BD0CA8" w:rsidRDefault="00B55C7E" w:rsidP="00C510DD">
            <w:pPr>
              <w:rPr>
                <w:rFonts w:asciiTheme="minorHAnsi" w:hAnsiTheme="minorHAnsi"/>
              </w:rPr>
            </w:pPr>
            <w:r w:rsidRPr="00BD0CA8">
              <w:rPr>
                <w:rFonts w:asciiTheme="minorHAnsi" w:hAnsiTheme="minorHAnsi"/>
              </w:rPr>
              <w:t>The drug or biologic is exempt from the IND requirements.</w:t>
            </w:r>
          </w:p>
          <w:p w14:paraId="00040C31" w14:textId="77777777" w:rsidR="00B55C7E" w:rsidRPr="00BD0CA8" w:rsidRDefault="00B55C7E" w:rsidP="00C510DD">
            <w:pPr>
              <w:rPr>
                <w:rFonts w:asciiTheme="minorHAnsi" w:hAnsiTheme="minorHAnsi"/>
                <w:sz w:val="22"/>
              </w:rPr>
            </w:pPr>
            <w:r w:rsidRPr="00BD0CA8">
              <w:rPr>
                <w:rFonts w:asciiTheme="minorHAnsi" w:hAnsiTheme="minorHAnsi"/>
              </w:rPr>
              <w:t xml:space="preserve"> </w:t>
            </w:r>
            <w:r w:rsidRPr="00BD0CA8">
              <w:rPr>
                <w:rFonts w:asciiTheme="minorHAnsi" w:hAnsiTheme="minorHAnsi"/>
                <w:sz w:val="22"/>
              </w:rPr>
              <w:t>For research involving marketed drug products, ALL of the criteria below must be met:</w:t>
            </w:r>
          </w:p>
          <w:p w14:paraId="36545A51" w14:textId="77777777" w:rsidR="00B55C7E" w:rsidRPr="00BD0CA8" w:rsidRDefault="00B55C7E" w:rsidP="00307113">
            <w:pPr>
              <w:pStyle w:val="ListParagraph"/>
              <w:numPr>
                <w:ilvl w:val="0"/>
                <w:numId w:val="9"/>
              </w:numPr>
              <w:rPr>
                <w:rFonts w:asciiTheme="minorHAnsi" w:hAnsiTheme="minorHAnsi"/>
                <w:sz w:val="22"/>
              </w:rPr>
            </w:pPr>
            <w:r w:rsidRPr="00BD0CA8">
              <w:rPr>
                <w:rFonts w:asciiTheme="minorHAnsi" w:hAnsiTheme="minorHAnsi"/>
                <w:sz w:val="22"/>
              </w:rPr>
              <w:t>The drug is lawfully marketed in the United States.</w:t>
            </w:r>
          </w:p>
          <w:p w14:paraId="5D1996D7" w14:textId="77777777" w:rsidR="00B55C7E" w:rsidRPr="00BD0CA8" w:rsidRDefault="00B55C7E" w:rsidP="00307113">
            <w:pPr>
              <w:pStyle w:val="ListParagraph"/>
              <w:numPr>
                <w:ilvl w:val="0"/>
                <w:numId w:val="9"/>
              </w:numPr>
              <w:rPr>
                <w:rFonts w:asciiTheme="minorHAnsi" w:hAnsiTheme="minorHAnsi"/>
                <w:sz w:val="22"/>
              </w:rPr>
            </w:pPr>
            <w:r w:rsidRPr="00BD0CA8">
              <w:rPr>
                <w:rFonts w:asciiTheme="minorHAnsi" w:hAnsiTheme="minorHAnsi"/>
                <w:sz w:val="22"/>
              </w:rPr>
              <w:t>The investigation is not intended to be reported to FDA as a well-controlled study in support of a new indication and there is no intent to use it to support any other significant change in the labeling of the drug.</w:t>
            </w:r>
          </w:p>
          <w:p w14:paraId="39BC8D66" w14:textId="77777777" w:rsidR="00B55C7E" w:rsidRPr="00BD0CA8" w:rsidRDefault="00B55C7E" w:rsidP="00307113">
            <w:pPr>
              <w:pStyle w:val="ListParagraph"/>
              <w:numPr>
                <w:ilvl w:val="0"/>
                <w:numId w:val="9"/>
              </w:numPr>
              <w:rPr>
                <w:rFonts w:asciiTheme="minorHAnsi" w:hAnsiTheme="minorHAnsi"/>
                <w:sz w:val="22"/>
              </w:rPr>
            </w:pPr>
            <w:r w:rsidRPr="00BD0CA8">
              <w:rPr>
                <w:rFonts w:asciiTheme="minorHAnsi" w:hAnsiTheme="minorHAnsi"/>
                <w:sz w:val="22"/>
              </w:rPr>
              <w:t>In the case of a prescription drug, the investigation is not intended to support a significant change in the advertising for the drug.</w:t>
            </w:r>
          </w:p>
          <w:p w14:paraId="11894CFC" w14:textId="77777777" w:rsidR="00B55C7E" w:rsidRPr="00BD0CA8" w:rsidRDefault="00B55C7E" w:rsidP="00307113">
            <w:pPr>
              <w:pStyle w:val="ListParagraph"/>
              <w:numPr>
                <w:ilvl w:val="0"/>
                <w:numId w:val="9"/>
              </w:numPr>
              <w:rPr>
                <w:rFonts w:asciiTheme="minorHAnsi" w:hAnsiTheme="minorHAnsi"/>
                <w:sz w:val="22"/>
              </w:rPr>
            </w:pPr>
            <w:r w:rsidRPr="00BD0CA8">
              <w:rPr>
                <w:rFonts w:asciiTheme="minorHAnsi" w:hAnsiTheme="minorHAnsi"/>
                <w:sz w:val="22"/>
              </w:rPr>
              <w:t>The investigation does not involve a route of administration, dose, patient population, or other factor that significantly increases the risk (or decreases the acceptability of the risk) associated with the use of the drug product.</w:t>
            </w:r>
          </w:p>
          <w:p w14:paraId="5B5B2B99" w14:textId="77777777" w:rsidR="00B55C7E" w:rsidRPr="00BD0CA8" w:rsidRDefault="00B55C7E" w:rsidP="00307113">
            <w:pPr>
              <w:pStyle w:val="ListParagraph"/>
              <w:numPr>
                <w:ilvl w:val="0"/>
                <w:numId w:val="9"/>
              </w:numPr>
              <w:rPr>
                <w:rFonts w:asciiTheme="minorHAnsi" w:hAnsiTheme="minorHAnsi"/>
                <w:sz w:val="22"/>
              </w:rPr>
            </w:pPr>
            <w:r w:rsidRPr="00BD0CA8">
              <w:rPr>
                <w:rFonts w:asciiTheme="minorHAnsi" w:hAnsiTheme="minorHAnsi"/>
                <w:sz w:val="22"/>
              </w:rPr>
              <w:t>The investigation is conducted in compliance with the requirements for review by an IRB (21 CFR part 56) and with the requirements for informed consent (21 CFR part 50).</w:t>
            </w:r>
          </w:p>
          <w:p w14:paraId="53A4746F" w14:textId="77777777" w:rsidR="00B55C7E" w:rsidRPr="00BD0CA8" w:rsidRDefault="00B55C7E" w:rsidP="004108C4">
            <w:pPr>
              <w:pStyle w:val="ListParagraph"/>
              <w:numPr>
                <w:ilvl w:val="0"/>
                <w:numId w:val="9"/>
              </w:numPr>
              <w:rPr>
                <w:rFonts w:asciiTheme="minorHAnsi" w:hAnsiTheme="minorHAnsi"/>
              </w:rPr>
            </w:pPr>
            <w:r w:rsidRPr="00BD0CA8">
              <w:rPr>
                <w:rFonts w:asciiTheme="minorHAnsi" w:hAnsiTheme="minorHAnsi"/>
                <w:sz w:val="22"/>
              </w:rPr>
              <w:t>The investigation is conducted in compliance with the requirements of § 312.7 (i.e., the investigation is not intended to promote or commercialize the drug product).</w:t>
            </w:r>
          </w:p>
        </w:tc>
      </w:tr>
      <w:tr w:rsidR="00B55C7E" w:rsidRPr="00BD0CA8" w14:paraId="73E3D65C" w14:textId="77777777" w:rsidTr="005716C3">
        <w:trPr>
          <w:trHeight w:val="570"/>
        </w:trPr>
        <w:tc>
          <w:tcPr>
            <w:tcW w:w="545" w:type="dxa"/>
            <w:vMerge/>
            <w:tcBorders>
              <w:right w:val="single" w:sz="12" w:space="0" w:color="auto"/>
            </w:tcBorders>
            <w:vAlign w:val="center"/>
          </w:tcPr>
          <w:p w14:paraId="758A0D39" w14:textId="77777777" w:rsidR="00B55C7E" w:rsidRPr="00BD0CA8" w:rsidRDefault="00B55C7E" w:rsidP="00C2360E">
            <w:pPr>
              <w:pStyle w:val="ListParagraph"/>
              <w:ind w:left="0"/>
              <w:jc w:val="center"/>
              <w:rPr>
                <w:rFonts w:asciiTheme="minorHAnsi" w:hAnsiTheme="minorHAnsi"/>
                <w:b/>
              </w:rPr>
            </w:pPr>
          </w:p>
        </w:tc>
        <w:tc>
          <w:tcPr>
            <w:tcW w:w="536" w:type="dxa"/>
            <w:vMerge/>
            <w:tcBorders>
              <w:left w:val="single" w:sz="12" w:space="0" w:color="auto"/>
            </w:tcBorders>
            <w:vAlign w:val="center"/>
          </w:tcPr>
          <w:p w14:paraId="4C2A31A0" w14:textId="77777777" w:rsidR="00B55C7E" w:rsidRPr="00BD0CA8" w:rsidRDefault="00B55C7E" w:rsidP="00C510DD">
            <w:pPr>
              <w:rPr>
                <w:rFonts w:asciiTheme="minorHAnsi" w:hAnsiTheme="minorHAnsi"/>
              </w:rPr>
            </w:pPr>
          </w:p>
        </w:tc>
        <w:tc>
          <w:tcPr>
            <w:tcW w:w="8854" w:type="dxa"/>
            <w:gridSpan w:val="3"/>
            <w:tcBorders>
              <w:top w:val="single" w:sz="12" w:space="0" w:color="auto"/>
            </w:tcBorders>
            <w:vAlign w:val="center"/>
          </w:tcPr>
          <w:p w14:paraId="09BEB2F3" w14:textId="331877F8" w:rsidR="00B55C7E" w:rsidRPr="00BD0CA8" w:rsidRDefault="00B55C7E" w:rsidP="00BD0CA8">
            <w:pPr>
              <w:rPr>
                <w:rFonts w:asciiTheme="minorHAnsi" w:hAnsiTheme="minorHAnsi"/>
              </w:rPr>
            </w:pPr>
            <w:r w:rsidRPr="00BD0CA8">
              <w:rPr>
                <w:rFonts w:asciiTheme="minorHAnsi" w:hAnsiTheme="minorHAnsi"/>
              </w:rPr>
              <w:t xml:space="preserve">For help in determining whether the investigation is exempt from IND requirements, please contact </w:t>
            </w:r>
            <w:r w:rsidR="00BD0CA8">
              <w:rPr>
                <w:rFonts w:asciiTheme="minorHAnsi" w:hAnsiTheme="minorHAnsi"/>
              </w:rPr>
              <w:t>the Office of Research Compliance</w:t>
            </w:r>
            <w:r w:rsidRPr="00BD0CA8">
              <w:rPr>
                <w:rFonts w:asciiTheme="minorHAnsi" w:hAnsiTheme="minorHAnsi"/>
              </w:rPr>
              <w:t>.</w:t>
            </w:r>
          </w:p>
        </w:tc>
      </w:tr>
      <w:tr w:rsidR="00B55C7E" w:rsidRPr="00BD0CA8" w14:paraId="40E5E1C8" w14:textId="77777777" w:rsidTr="005716C3">
        <w:trPr>
          <w:trHeight w:val="645"/>
        </w:trPr>
        <w:tc>
          <w:tcPr>
            <w:tcW w:w="545" w:type="dxa"/>
            <w:vMerge/>
            <w:tcBorders>
              <w:right w:val="single" w:sz="12" w:space="0" w:color="auto"/>
            </w:tcBorders>
            <w:vAlign w:val="center"/>
          </w:tcPr>
          <w:p w14:paraId="06A38F92" w14:textId="77777777" w:rsidR="00B55C7E" w:rsidRPr="00BD0CA8" w:rsidRDefault="00B55C7E" w:rsidP="00C2360E">
            <w:pPr>
              <w:pStyle w:val="ListParagraph"/>
              <w:ind w:left="0"/>
              <w:jc w:val="center"/>
              <w:rPr>
                <w:rFonts w:asciiTheme="minorHAnsi" w:hAnsiTheme="minorHAnsi"/>
                <w:b/>
              </w:rPr>
            </w:pPr>
          </w:p>
        </w:tc>
        <w:tc>
          <w:tcPr>
            <w:tcW w:w="9390" w:type="dxa"/>
            <w:gridSpan w:val="4"/>
            <w:tcBorders>
              <w:left w:val="single" w:sz="12" w:space="0" w:color="auto"/>
              <w:bottom w:val="single" w:sz="12" w:space="0" w:color="auto"/>
            </w:tcBorders>
            <w:vAlign w:val="center"/>
          </w:tcPr>
          <w:p w14:paraId="4BC7892A" w14:textId="52B2C819" w:rsidR="00B55C7E" w:rsidRPr="00BD0CA8" w:rsidRDefault="00B55C7E" w:rsidP="00C510DD">
            <w:pPr>
              <w:rPr>
                <w:rFonts w:asciiTheme="minorHAnsi" w:hAnsiTheme="minorHAnsi"/>
              </w:rPr>
            </w:pPr>
            <w:r w:rsidRPr="00BD0CA8">
              <w:rPr>
                <w:rFonts w:asciiTheme="minorHAnsi" w:hAnsiTheme="minorHAnsi"/>
              </w:rPr>
              <w:t xml:space="preserve">For bioavailability or bioequivalence (BA/BE) studies or research involving radioactive isotopes or cold isotopes, please contact </w:t>
            </w:r>
            <w:r w:rsidR="00BD0CA8">
              <w:rPr>
                <w:rFonts w:asciiTheme="minorHAnsi" w:hAnsiTheme="minorHAnsi"/>
              </w:rPr>
              <w:t>the Office of Research Compliance</w:t>
            </w:r>
            <w:r w:rsidRPr="00BD0CA8">
              <w:rPr>
                <w:rFonts w:asciiTheme="minorHAnsi" w:hAnsiTheme="minorHAnsi"/>
              </w:rPr>
              <w:t>.</w:t>
            </w:r>
          </w:p>
        </w:tc>
      </w:tr>
      <w:tr w:rsidR="00BD0CA8" w:rsidRPr="00BD0CA8" w14:paraId="7803D073" w14:textId="77777777" w:rsidTr="005716C3">
        <w:trPr>
          <w:trHeight w:val="35"/>
        </w:trPr>
        <w:tc>
          <w:tcPr>
            <w:tcW w:w="9935" w:type="dxa"/>
            <w:gridSpan w:val="5"/>
            <w:tcBorders>
              <w:top w:val="single" w:sz="12" w:space="0" w:color="auto"/>
            </w:tcBorders>
            <w:shd w:val="clear" w:color="auto" w:fill="F2F2F2" w:themeFill="background1" w:themeFillShade="F2"/>
            <w:vAlign w:val="center"/>
          </w:tcPr>
          <w:p w14:paraId="333AF633" w14:textId="77777777" w:rsidR="00BD0CA8" w:rsidRPr="00BD0CA8" w:rsidRDefault="00BD0CA8" w:rsidP="000A3D25">
            <w:pPr>
              <w:rPr>
                <w:rFonts w:asciiTheme="minorHAnsi" w:hAnsiTheme="minorHAnsi"/>
                <w:sz w:val="12"/>
              </w:rPr>
            </w:pPr>
          </w:p>
        </w:tc>
      </w:tr>
      <w:tr w:rsidR="00CE3B84" w:rsidRPr="00BD0CA8" w14:paraId="07E8B1FD" w14:textId="77777777" w:rsidTr="005716C3">
        <w:trPr>
          <w:trHeight w:val="1584"/>
        </w:trPr>
        <w:tc>
          <w:tcPr>
            <w:tcW w:w="545" w:type="dxa"/>
            <w:tcBorders>
              <w:top w:val="single" w:sz="12" w:space="0" w:color="auto"/>
              <w:bottom w:val="single" w:sz="12" w:space="0" w:color="auto"/>
              <w:right w:val="single" w:sz="12" w:space="0" w:color="auto"/>
            </w:tcBorders>
            <w:vAlign w:val="center"/>
          </w:tcPr>
          <w:p w14:paraId="4E13811C" w14:textId="77777777" w:rsidR="00CE3B84" w:rsidRPr="00BD0CA8" w:rsidRDefault="00307113" w:rsidP="00C2360E">
            <w:pPr>
              <w:pStyle w:val="ListParagraph"/>
              <w:ind w:left="0"/>
              <w:jc w:val="center"/>
              <w:rPr>
                <w:rFonts w:asciiTheme="minorHAnsi" w:hAnsiTheme="minorHAnsi"/>
                <w:b/>
              </w:rPr>
            </w:pPr>
            <w:r w:rsidRPr="00BD0CA8">
              <w:rPr>
                <w:rFonts w:asciiTheme="minorHAnsi" w:hAnsiTheme="minorHAnsi"/>
                <w:b/>
              </w:rPr>
              <w:t>1c.</w:t>
            </w:r>
          </w:p>
        </w:tc>
        <w:tc>
          <w:tcPr>
            <w:tcW w:w="9390" w:type="dxa"/>
            <w:gridSpan w:val="4"/>
            <w:tcBorders>
              <w:top w:val="single" w:sz="12" w:space="0" w:color="auto"/>
              <w:left w:val="single" w:sz="12" w:space="0" w:color="auto"/>
              <w:bottom w:val="single" w:sz="12" w:space="0" w:color="auto"/>
            </w:tcBorders>
            <w:vAlign w:val="center"/>
          </w:tcPr>
          <w:p w14:paraId="5D4CE5A3" w14:textId="77777777" w:rsidR="00CE3B84" w:rsidRPr="00BD0CA8" w:rsidRDefault="004108C4" w:rsidP="000A3D25">
            <w:pPr>
              <w:spacing w:line="276" w:lineRule="auto"/>
              <w:rPr>
                <w:rFonts w:asciiTheme="minorHAnsi" w:hAnsiTheme="minorHAnsi"/>
              </w:rPr>
            </w:pPr>
            <w:r w:rsidRPr="00BD0CA8">
              <w:rPr>
                <w:rFonts w:asciiTheme="minorHAnsi" w:hAnsiTheme="minorHAnsi"/>
              </w:rPr>
              <w:t>How are you obtaining the item?</w:t>
            </w:r>
          </w:p>
          <w:p w14:paraId="6A128F94" w14:textId="44F38688"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4"/>
                  <w:enabled/>
                  <w:calcOnExit w:val="0"/>
                  <w:checkBox>
                    <w:sizeAuto/>
                    <w:default w:val="0"/>
                  </w:checkBox>
                </w:ffData>
              </w:fldChar>
            </w:r>
            <w:bookmarkStart w:id="11" w:name="Check4"/>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1"/>
            <w:r w:rsidR="00BD0CA8">
              <w:rPr>
                <w:rFonts w:asciiTheme="minorHAnsi" w:hAnsiTheme="minorHAnsi"/>
              </w:rPr>
              <w:t xml:space="preserve"> </w:t>
            </w:r>
            <w:r w:rsidR="004108C4" w:rsidRPr="00BD0CA8">
              <w:rPr>
                <w:rFonts w:asciiTheme="minorHAnsi" w:hAnsiTheme="minorHAnsi"/>
              </w:rPr>
              <w:t>Commercial manufacturer (such as a drug company)</w:t>
            </w:r>
          </w:p>
          <w:p w14:paraId="651B1A26" w14:textId="4D269AE2"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5"/>
                  <w:enabled/>
                  <w:calcOnExit w:val="0"/>
                  <w:checkBox>
                    <w:sizeAuto/>
                    <w:default w:val="0"/>
                  </w:checkBox>
                </w:ffData>
              </w:fldChar>
            </w:r>
            <w:bookmarkStart w:id="12" w:name="Check5"/>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2"/>
            <w:r w:rsidR="00BD0CA8">
              <w:rPr>
                <w:rFonts w:asciiTheme="minorHAnsi" w:hAnsiTheme="minorHAnsi"/>
              </w:rPr>
              <w:t xml:space="preserve"> </w:t>
            </w:r>
            <w:r w:rsidR="004108C4" w:rsidRPr="00BD0CA8">
              <w:rPr>
                <w:rFonts w:asciiTheme="minorHAnsi" w:hAnsiTheme="minorHAnsi"/>
              </w:rPr>
              <w:t>Prescription</w:t>
            </w:r>
          </w:p>
          <w:p w14:paraId="5BC70788" w14:textId="65FAB5B3"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6"/>
                  <w:enabled/>
                  <w:calcOnExit w:val="0"/>
                  <w:checkBox>
                    <w:sizeAuto/>
                    <w:default w:val="0"/>
                  </w:checkBox>
                </w:ffData>
              </w:fldChar>
            </w:r>
            <w:bookmarkStart w:id="13" w:name="Check6"/>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3"/>
            <w:r w:rsidR="00BD0CA8">
              <w:rPr>
                <w:rFonts w:asciiTheme="minorHAnsi" w:hAnsiTheme="minorHAnsi"/>
              </w:rPr>
              <w:t xml:space="preserve"> </w:t>
            </w:r>
            <w:r w:rsidR="004108C4" w:rsidRPr="00BD0CA8">
              <w:rPr>
                <w:rFonts w:asciiTheme="minorHAnsi" w:hAnsiTheme="minorHAnsi"/>
              </w:rPr>
              <w:t>Direct purchase (such as from a drug store)</w:t>
            </w:r>
          </w:p>
          <w:p w14:paraId="7D78E38A" w14:textId="1441C52A"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7"/>
                  <w:enabled/>
                  <w:calcOnExit w:val="0"/>
                  <w:checkBox>
                    <w:sizeAuto/>
                    <w:default w:val="0"/>
                  </w:checkBox>
                </w:ffData>
              </w:fldChar>
            </w:r>
            <w:bookmarkStart w:id="14" w:name="Check7"/>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4"/>
            <w:r w:rsidR="00BD0CA8">
              <w:rPr>
                <w:rFonts w:asciiTheme="minorHAnsi" w:hAnsiTheme="minorHAnsi"/>
              </w:rPr>
              <w:t xml:space="preserve"> </w:t>
            </w:r>
            <w:r w:rsidR="004108C4" w:rsidRPr="00BD0CA8">
              <w:rPr>
                <w:rFonts w:asciiTheme="minorHAnsi" w:hAnsiTheme="minorHAnsi"/>
              </w:rPr>
              <w:t>Research lab</w:t>
            </w:r>
          </w:p>
          <w:p w14:paraId="21BE1DFF" w14:textId="33A9F30A"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8"/>
                  <w:enabled/>
                  <w:calcOnExit w:val="0"/>
                  <w:checkBox>
                    <w:sizeAuto/>
                    <w:default w:val="0"/>
                  </w:checkBox>
                </w:ffData>
              </w:fldChar>
            </w:r>
            <w:bookmarkStart w:id="15" w:name="Check8"/>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5"/>
            <w:r w:rsidR="00BD0CA8">
              <w:rPr>
                <w:rFonts w:asciiTheme="minorHAnsi" w:hAnsiTheme="minorHAnsi"/>
              </w:rPr>
              <w:t xml:space="preserve"> </w:t>
            </w:r>
            <w:r w:rsidR="004108C4" w:rsidRPr="00BD0CA8">
              <w:rPr>
                <w:rFonts w:asciiTheme="minorHAnsi" w:hAnsiTheme="minorHAnsi"/>
              </w:rPr>
              <w:t>Compounding pharmacy</w:t>
            </w:r>
          </w:p>
          <w:p w14:paraId="159172AA" w14:textId="64B2E707" w:rsidR="004108C4" w:rsidRPr="00BD0CA8" w:rsidRDefault="00151D07" w:rsidP="000A3D25">
            <w:pPr>
              <w:spacing w:line="276" w:lineRule="auto"/>
              <w:rPr>
                <w:rFonts w:asciiTheme="minorHAnsi" w:hAnsiTheme="minorHAnsi"/>
              </w:rPr>
            </w:pPr>
            <w:r w:rsidRPr="00BD0CA8">
              <w:rPr>
                <w:rFonts w:asciiTheme="minorHAnsi" w:hAnsiTheme="minorHAnsi"/>
              </w:rPr>
              <w:fldChar w:fldCharType="begin">
                <w:ffData>
                  <w:name w:val="Check9"/>
                  <w:enabled/>
                  <w:calcOnExit w:val="0"/>
                  <w:checkBox>
                    <w:sizeAuto/>
                    <w:default w:val="0"/>
                  </w:checkBox>
                </w:ffData>
              </w:fldChar>
            </w:r>
            <w:bookmarkStart w:id="16" w:name="Check9"/>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6"/>
            <w:r w:rsidR="00BD0CA8">
              <w:rPr>
                <w:rFonts w:asciiTheme="minorHAnsi" w:hAnsiTheme="minorHAnsi"/>
              </w:rPr>
              <w:t xml:space="preserve"> </w:t>
            </w:r>
            <w:r w:rsidR="004108C4" w:rsidRPr="00BD0CA8">
              <w:rPr>
                <w:rFonts w:asciiTheme="minorHAnsi" w:hAnsiTheme="minorHAnsi"/>
              </w:rPr>
              <w:t xml:space="preserve">Other. Explain: </w:t>
            </w:r>
            <w:r w:rsidRPr="00BD0CA8">
              <w:rPr>
                <w:rFonts w:asciiTheme="minorHAnsi" w:hAnsiTheme="minorHAnsi"/>
              </w:rPr>
              <w:fldChar w:fldCharType="begin">
                <w:ffData>
                  <w:name w:val="Text9"/>
                  <w:enabled/>
                  <w:calcOnExit w:val="0"/>
                  <w:textInput/>
                </w:ffData>
              </w:fldChar>
            </w:r>
            <w:bookmarkStart w:id="17" w:name="Text9"/>
            <w:r w:rsidRPr="00BD0CA8">
              <w:rPr>
                <w:rFonts w:asciiTheme="minorHAnsi" w:hAnsiTheme="minorHAnsi"/>
              </w:rPr>
              <w:instrText xml:space="preserve"> FORMTEXT </w:instrText>
            </w:r>
            <w:r w:rsidRPr="00BD0CA8">
              <w:rPr>
                <w:rFonts w:asciiTheme="minorHAnsi" w:hAnsiTheme="minorHAnsi"/>
              </w:rPr>
            </w:r>
            <w:r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Pr="00BD0CA8">
              <w:rPr>
                <w:rFonts w:asciiTheme="minorHAnsi" w:hAnsiTheme="minorHAnsi"/>
              </w:rPr>
              <w:fldChar w:fldCharType="end"/>
            </w:r>
            <w:bookmarkEnd w:id="17"/>
          </w:p>
        </w:tc>
      </w:tr>
      <w:tr w:rsidR="00BD0CA8" w:rsidRPr="00BD0CA8" w14:paraId="2A6FFAA8" w14:textId="77777777" w:rsidTr="00BD0CA8">
        <w:trPr>
          <w:trHeight w:val="35"/>
        </w:trPr>
        <w:tc>
          <w:tcPr>
            <w:tcW w:w="9935" w:type="dxa"/>
            <w:gridSpan w:val="5"/>
            <w:shd w:val="clear" w:color="auto" w:fill="F2F2F2" w:themeFill="background1" w:themeFillShade="F2"/>
            <w:vAlign w:val="center"/>
          </w:tcPr>
          <w:p w14:paraId="2063A9A6" w14:textId="77777777" w:rsidR="00BD0CA8" w:rsidRPr="00BD0CA8" w:rsidRDefault="00BD0CA8" w:rsidP="000A3D25">
            <w:pPr>
              <w:rPr>
                <w:rFonts w:asciiTheme="minorHAnsi" w:hAnsiTheme="minorHAnsi"/>
                <w:sz w:val="12"/>
              </w:rPr>
            </w:pPr>
          </w:p>
        </w:tc>
      </w:tr>
      <w:tr w:rsidR="0090520F" w:rsidRPr="00BD0CA8" w14:paraId="43BEE829" w14:textId="77777777" w:rsidTr="005716C3">
        <w:trPr>
          <w:trHeight w:val="20"/>
        </w:trPr>
        <w:tc>
          <w:tcPr>
            <w:tcW w:w="545" w:type="dxa"/>
            <w:vMerge w:val="restart"/>
            <w:tcBorders>
              <w:top w:val="single" w:sz="12" w:space="0" w:color="auto"/>
              <w:right w:val="single" w:sz="12" w:space="0" w:color="auto"/>
            </w:tcBorders>
            <w:vAlign w:val="center"/>
          </w:tcPr>
          <w:p w14:paraId="0500DC4E" w14:textId="77777777" w:rsidR="0090520F" w:rsidRPr="00BD0CA8" w:rsidRDefault="0090520F" w:rsidP="00C2360E">
            <w:pPr>
              <w:pStyle w:val="ListParagraph"/>
              <w:ind w:left="0"/>
              <w:jc w:val="center"/>
              <w:rPr>
                <w:rFonts w:asciiTheme="minorHAnsi" w:hAnsiTheme="minorHAnsi"/>
                <w:b/>
              </w:rPr>
            </w:pPr>
            <w:r w:rsidRPr="00BD0CA8">
              <w:rPr>
                <w:rFonts w:asciiTheme="minorHAnsi" w:hAnsiTheme="minorHAnsi"/>
                <w:b/>
              </w:rPr>
              <w:t>1d.</w:t>
            </w:r>
          </w:p>
        </w:tc>
        <w:tc>
          <w:tcPr>
            <w:tcW w:w="9390" w:type="dxa"/>
            <w:gridSpan w:val="4"/>
            <w:tcBorders>
              <w:top w:val="single" w:sz="12" w:space="0" w:color="auto"/>
              <w:left w:val="single" w:sz="12" w:space="0" w:color="auto"/>
            </w:tcBorders>
            <w:vAlign w:val="center"/>
          </w:tcPr>
          <w:p w14:paraId="0D1041F4" w14:textId="77777777" w:rsidR="0090520F" w:rsidRPr="00BD0CA8" w:rsidRDefault="0090520F" w:rsidP="0090520F">
            <w:pPr>
              <w:rPr>
                <w:rFonts w:asciiTheme="minorHAnsi" w:hAnsiTheme="minorHAnsi"/>
              </w:rPr>
            </w:pPr>
            <w:r w:rsidRPr="00BD0CA8">
              <w:rPr>
                <w:rFonts w:asciiTheme="minorHAnsi" w:hAnsiTheme="minorHAnsi"/>
              </w:rPr>
              <w:t xml:space="preserve">Indicate the phase of the investigation:                             </w:t>
            </w:r>
          </w:p>
        </w:tc>
      </w:tr>
      <w:tr w:rsidR="0090520F" w:rsidRPr="00BD0CA8" w14:paraId="2D8C3F07" w14:textId="77777777" w:rsidTr="005716C3">
        <w:trPr>
          <w:trHeight w:val="20"/>
        </w:trPr>
        <w:tc>
          <w:tcPr>
            <w:tcW w:w="545" w:type="dxa"/>
            <w:vMerge/>
            <w:tcBorders>
              <w:right w:val="single" w:sz="12" w:space="0" w:color="auto"/>
            </w:tcBorders>
            <w:vAlign w:val="center"/>
          </w:tcPr>
          <w:p w14:paraId="0DDD416B" w14:textId="77777777" w:rsidR="0090520F" w:rsidRPr="00BD0CA8" w:rsidRDefault="0090520F" w:rsidP="00C2360E">
            <w:pPr>
              <w:pStyle w:val="ListParagraph"/>
              <w:ind w:left="0"/>
              <w:jc w:val="center"/>
              <w:rPr>
                <w:rFonts w:asciiTheme="minorHAnsi" w:hAnsiTheme="minorHAnsi"/>
                <w:b/>
              </w:rPr>
            </w:pPr>
          </w:p>
        </w:tc>
        <w:tc>
          <w:tcPr>
            <w:tcW w:w="4696" w:type="dxa"/>
            <w:gridSpan w:val="2"/>
            <w:tcBorders>
              <w:left w:val="single" w:sz="12" w:space="0" w:color="auto"/>
            </w:tcBorders>
            <w:vAlign w:val="center"/>
          </w:tcPr>
          <w:p w14:paraId="7C235526" w14:textId="7DE3E78C" w:rsidR="0090520F" w:rsidRPr="00BD0CA8" w:rsidRDefault="00151D07" w:rsidP="00C510DD">
            <w:pPr>
              <w:rPr>
                <w:rFonts w:asciiTheme="minorHAnsi" w:hAnsiTheme="minorHAnsi"/>
              </w:rPr>
            </w:pPr>
            <w:r w:rsidRPr="00BD0CA8">
              <w:rPr>
                <w:rFonts w:asciiTheme="minorHAnsi" w:hAnsiTheme="minorHAnsi"/>
              </w:rPr>
              <w:fldChar w:fldCharType="begin">
                <w:ffData>
                  <w:name w:val="Check10"/>
                  <w:enabled/>
                  <w:calcOnExit w:val="0"/>
                  <w:checkBox>
                    <w:sizeAuto/>
                    <w:default w:val="0"/>
                  </w:checkBox>
                </w:ffData>
              </w:fldChar>
            </w:r>
            <w:bookmarkStart w:id="18" w:name="Check10"/>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8"/>
            <w:r w:rsidR="0090520F" w:rsidRPr="00BD0CA8">
              <w:rPr>
                <w:rFonts w:asciiTheme="minorHAnsi" w:hAnsiTheme="minorHAnsi"/>
              </w:rPr>
              <w:t xml:space="preserve">  Phase I     </w:t>
            </w:r>
          </w:p>
        </w:tc>
        <w:tc>
          <w:tcPr>
            <w:tcW w:w="4694" w:type="dxa"/>
            <w:gridSpan w:val="2"/>
            <w:vAlign w:val="center"/>
          </w:tcPr>
          <w:p w14:paraId="7286843E" w14:textId="70B52D21" w:rsidR="0090520F" w:rsidRPr="00BD0CA8" w:rsidRDefault="00151D07" w:rsidP="00C510DD">
            <w:pPr>
              <w:rPr>
                <w:rFonts w:asciiTheme="minorHAnsi" w:hAnsiTheme="minorHAnsi"/>
              </w:rPr>
            </w:pPr>
            <w:r w:rsidRPr="00BD0CA8">
              <w:rPr>
                <w:rFonts w:asciiTheme="minorHAnsi" w:hAnsiTheme="minorHAnsi"/>
              </w:rPr>
              <w:fldChar w:fldCharType="begin">
                <w:ffData>
                  <w:name w:val="Check13"/>
                  <w:enabled/>
                  <w:calcOnExit w:val="0"/>
                  <w:checkBox>
                    <w:sizeAuto/>
                    <w:default w:val="0"/>
                  </w:checkBox>
                </w:ffData>
              </w:fldChar>
            </w:r>
            <w:bookmarkStart w:id="19" w:name="Check13"/>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19"/>
            <w:r w:rsidR="0090520F" w:rsidRPr="00BD0CA8">
              <w:rPr>
                <w:rFonts w:asciiTheme="minorHAnsi" w:hAnsiTheme="minorHAnsi"/>
              </w:rPr>
              <w:t xml:space="preserve">  Phase II/III</w:t>
            </w:r>
          </w:p>
        </w:tc>
      </w:tr>
      <w:tr w:rsidR="0090520F" w:rsidRPr="00BD0CA8" w14:paraId="7F25C7F7" w14:textId="77777777" w:rsidTr="005716C3">
        <w:trPr>
          <w:trHeight w:val="20"/>
        </w:trPr>
        <w:tc>
          <w:tcPr>
            <w:tcW w:w="545" w:type="dxa"/>
            <w:vMerge/>
            <w:tcBorders>
              <w:right w:val="single" w:sz="12" w:space="0" w:color="auto"/>
            </w:tcBorders>
            <w:vAlign w:val="center"/>
          </w:tcPr>
          <w:p w14:paraId="785AB6CC" w14:textId="77777777" w:rsidR="0090520F" w:rsidRPr="00BD0CA8" w:rsidRDefault="0090520F" w:rsidP="00C2360E">
            <w:pPr>
              <w:pStyle w:val="ListParagraph"/>
              <w:ind w:left="0"/>
              <w:jc w:val="center"/>
              <w:rPr>
                <w:rFonts w:asciiTheme="minorHAnsi" w:hAnsiTheme="minorHAnsi"/>
                <w:b/>
              </w:rPr>
            </w:pPr>
          </w:p>
        </w:tc>
        <w:tc>
          <w:tcPr>
            <w:tcW w:w="4696" w:type="dxa"/>
            <w:gridSpan w:val="2"/>
            <w:tcBorders>
              <w:left w:val="single" w:sz="12" w:space="0" w:color="auto"/>
            </w:tcBorders>
            <w:vAlign w:val="center"/>
          </w:tcPr>
          <w:p w14:paraId="4B23A659" w14:textId="6E3AC5C1" w:rsidR="0090520F" w:rsidRPr="00BD0CA8" w:rsidRDefault="00151D07" w:rsidP="00C510DD">
            <w:pPr>
              <w:rPr>
                <w:rFonts w:asciiTheme="minorHAnsi" w:hAnsiTheme="minorHAnsi"/>
              </w:rPr>
            </w:pPr>
            <w:r w:rsidRPr="00BD0CA8">
              <w:rPr>
                <w:rFonts w:asciiTheme="minorHAnsi" w:hAnsiTheme="minorHAnsi"/>
              </w:rPr>
              <w:fldChar w:fldCharType="begin">
                <w:ffData>
                  <w:name w:val="Check11"/>
                  <w:enabled/>
                  <w:calcOnExit w:val="0"/>
                  <w:checkBox>
                    <w:sizeAuto/>
                    <w:default w:val="0"/>
                  </w:checkBox>
                </w:ffData>
              </w:fldChar>
            </w:r>
            <w:bookmarkStart w:id="20" w:name="Check11"/>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0"/>
            <w:r w:rsidR="0090520F" w:rsidRPr="00BD0CA8">
              <w:rPr>
                <w:rFonts w:asciiTheme="minorHAnsi" w:hAnsiTheme="minorHAnsi"/>
              </w:rPr>
              <w:t xml:space="preserve">  Phase I/II  </w:t>
            </w:r>
          </w:p>
        </w:tc>
        <w:tc>
          <w:tcPr>
            <w:tcW w:w="4694" w:type="dxa"/>
            <w:gridSpan w:val="2"/>
            <w:vAlign w:val="center"/>
          </w:tcPr>
          <w:p w14:paraId="31B17016" w14:textId="1B6A6FC3" w:rsidR="0090520F" w:rsidRPr="00BD0CA8" w:rsidRDefault="00151D07" w:rsidP="00C510DD">
            <w:pPr>
              <w:rPr>
                <w:rFonts w:asciiTheme="minorHAnsi" w:hAnsiTheme="minorHAnsi"/>
              </w:rPr>
            </w:pPr>
            <w:r w:rsidRPr="00BD0CA8">
              <w:rPr>
                <w:rFonts w:asciiTheme="minorHAnsi" w:hAnsiTheme="minorHAnsi"/>
              </w:rPr>
              <w:fldChar w:fldCharType="begin">
                <w:ffData>
                  <w:name w:val="Check14"/>
                  <w:enabled/>
                  <w:calcOnExit w:val="0"/>
                  <w:checkBox>
                    <w:sizeAuto/>
                    <w:default w:val="0"/>
                  </w:checkBox>
                </w:ffData>
              </w:fldChar>
            </w:r>
            <w:bookmarkStart w:id="21" w:name="Check14"/>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1"/>
            <w:r w:rsidR="0090520F" w:rsidRPr="00BD0CA8">
              <w:rPr>
                <w:rFonts w:asciiTheme="minorHAnsi" w:hAnsiTheme="minorHAnsi"/>
              </w:rPr>
              <w:t xml:space="preserve">  Phase III</w:t>
            </w:r>
          </w:p>
        </w:tc>
      </w:tr>
      <w:tr w:rsidR="0090520F" w:rsidRPr="00BD0CA8" w14:paraId="686B5B37" w14:textId="77777777" w:rsidTr="005716C3">
        <w:trPr>
          <w:trHeight w:val="20"/>
        </w:trPr>
        <w:tc>
          <w:tcPr>
            <w:tcW w:w="545" w:type="dxa"/>
            <w:vMerge/>
            <w:tcBorders>
              <w:bottom w:val="single" w:sz="12" w:space="0" w:color="auto"/>
              <w:right w:val="single" w:sz="12" w:space="0" w:color="auto"/>
            </w:tcBorders>
            <w:vAlign w:val="center"/>
          </w:tcPr>
          <w:p w14:paraId="677555F9" w14:textId="77777777" w:rsidR="0090520F" w:rsidRPr="00BD0CA8" w:rsidRDefault="0090520F" w:rsidP="00C2360E">
            <w:pPr>
              <w:pStyle w:val="ListParagraph"/>
              <w:ind w:left="0"/>
              <w:jc w:val="center"/>
              <w:rPr>
                <w:rFonts w:asciiTheme="minorHAnsi" w:hAnsiTheme="minorHAnsi"/>
                <w:b/>
              </w:rPr>
            </w:pPr>
          </w:p>
        </w:tc>
        <w:tc>
          <w:tcPr>
            <w:tcW w:w="4696" w:type="dxa"/>
            <w:gridSpan w:val="2"/>
            <w:tcBorders>
              <w:left w:val="single" w:sz="12" w:space="0" w:color="auto"/>
              <w:bottom w:val="single" w:sz="12" w:space="0" w:color="auto"/>
            </w:tcBorders>
            <w:vAlign w:val="center"/>
          </w:tcPr>
          <w:p w14:paraId="1B702C6B" w14:textId="225AC480" w:rsidR="0090520F" w:rsidRPr="00BD0CA8" w:rsidRDefault="00151D07" w:rsidP="00C510DD">
            <w:pPr>
              <w:rPr>
                <w:rFonts w:asciiTheme="minorHAnsi" w:hAnsiTheme="minorHAnsi"/>
              </w:rPr>
            </w:pPr>
            <w:r w:rsidRPr="00BD0CA8">
              <w:rPr>
                <w:rFonts w:asciiTheme="minorHAnsi" w:hAnsiTheme="minorHAnsi"/>
              </w:rPr>
              <w:fldChar w:fldCharType="begin">
                <w:ffData>
                  <w:name w:val="Check12"/>
                  <w:enabled/>
                  <w:calcOnExit w:val="0"/>
                  <w:checkBox>
                    <w:sizeAuto/>
                    <w:default w:val="0"/>
                  </w:checkBox>
                </w:ffData>
              </w:fldChar>
            </w:r>
            <w:bookmarkStart w:id="22" w:name="Check12"/>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2"/>
            <w:r w:rsidR="0090520F" w:rsidRPr="00BD0CA8">
              <w:rPr>
                <w:rFonts w:asciiTheme="minorHAnsi" w:hAnsiTheme="minorHAnsi"/>
              </w:rPr>
              <w:t xml:space="preserve">  Phase II</w:t>
            </w:r>
          </w:p>
        </w:tc>
        <w:tc>
          <w:tcPr>
            <w:tcW w:w="4694" w:type="dxa"/>
            <w:gridSpan w:val="2"/>
            <w:tcBorders>
              <w:bottom w:val="single" w:sz="12" w:space="0" w:color="auto"/>
            </w:tcBorders>
            <w:vAlign w:val="center"/>
          </w:tcPr>
          <w:p w14:paraId="3964BB1F" w14:textId="69DFC115" w:rsidR="0090520F" w:rsidRPr="00BD0CA8" w:rsidRDefault="00151D07" w:rsidP="00C510DD">
            <w:pPr>
              <w:rPr>
                <w:rFonts w:asciiTheme="minorHAnsi" w:hAnsiTheme="minorHAnsi"/>
              </w:rPr>
            </w:pPr>
            <w:r w:rsidRPr="00BD0CA8">
              <w:rPr>
                <w:rFonts w:asciiTheme="minorHAnsi" w:hAnsiTheme="minorHAnsi"/>
              </w:rPr>
              <w:fldChar w:fldCharType="begin">
                <w:ffData>
                  <w:name w:val="Check15"/>
                  <w:enabled/>
                  <w:calcOnExit w:val="0"/>
                  <w:checkBox>
                    <w:sizeAuto/>
                    <w:default w:val="0"/>
                  </w:checkBox>
                </w:ffData>
              </w:fldChar>
            </w:r>
            <w:bookmarkStart w:id="23" w:name="Check15"/>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3"/>
            <w:r w:rsidR="0090520F" w:rsidRPr="00BD0CA8">
              <w:rPr>
                <w:rFonts w:asciiTheme="minorHAnsi" w:hAnsiTheme="minorHAnsi"/>
              </w:rPr>
              <w:t xml:space="preserve">  Phase IV</w:t>
            </w:r>
          </w:p>
        </w:tc>
      </w:tr>
      <w:tr w:rsidR="00BD0CA8" w:rsidRPr="00BD0CA8" w14:paraId="1A55ADA7" w14:textId="77777777" w:rsidTr="005716C3">
        <w:trPr>
          <w:trHeight w:val="20"/>
        </w:trPr>
        <w:tc>
          <w:tcPr>
            <w:tcW w:w="9935" w:type="dxa"/>
            <w:gridSpan w:val="5"/>
            <w:shd w:val="clear" w:color="auto" w:fill="F2F2F2" w:themeFill="background1" w:themeFillShade="F2"/>
            <w:vAlign w:val="center"/>
          </w:tcPr>
          <w:p w14:paraId="5BE5CF7C" w14:textId="77777777" w:rsidR="00BD0CA8" w:rsidRPr="00BD0CA8" w:rsidRDefault="00BD0CA8" w:rsidP="00151D07">
            <w:pPr>
              <w:rPr>
                <w:rFonts w:asciiTheme="minorHAnsi" w:hAnsiTheme="minorHAnsi"/>
                <w:sz w:val="12"/>
              </w:rPr>
            </w:pPr>
          </w:p>
        </w:tc>
      </w:tr>
      <w:tr w:rsidR="00FD668D" w:rsidRPr="00BD0CA8" w14:paraId="534486CF" w14:textId="77777777" w:rsidTr="005716C3">
        <w:trPr>
          <w:trHeight w:val="20"/>
        </w:trPr>
        <w:tc>
          <w:tcPr>
            <w:tcW w:w="545" w:type="dxa"/>
            <w:vMerge w:val="restart"/>
            <w:tcBorders>
              <w:top w:val="single" w:sz="12" w:space="0" w:color="auto"/>
              <w:right w:val="single" w:sz="12" w:space="0" w:color="auto"/>
            </w:tcBorders>
            <w:vAlign w:val="center"/>
          </w:tcPr>
          <w:p w14:paraId="79974DB4" w14:textId="77777777" w:rsidR="00FD668D" w:rsidRPr="00BD0CA8" w:rsidRDefault="00FD668D" w:rsidP="00C2360E">
            <w:pPr>
              <w:pStyle w:val="ListParagraph"/>
              <w:ind w:left="0"/>
              <w:jc w:val="center"/>
              <w:rPr>
                <w:rFonts w:asciiTheme="minorHAnsi" w:hAnsiTheme="minorHAnsi"/>
                <w:b/>
              </w:rPr>
            </w:pPr>
            <w:r w:rsidRPr="00BD0CA8">
              <w:rPr>
                <w:rFonts w:asciiTheme="minorHAnsi" w:hAnsiTheme="minorHAnsi"/>
                <w:b/>
              </w:rPr>
              <w:t>1e.</w:t>
            </w:r>
          </w:p>
        </w:tc>
        <w:tc>
          <w:tcPr>
            <w:tcW w:w="7786" w:type="dxa"/>
            <w:gridSpan w:val="3"/>
            <w:tcBorders>
              <w:top w:val="single" w:sz="12" w:space="0" w:color="auto"/>
              <w:left w:val="single" w:sz="12" w:space="0" w:color="auto"/>
            </w:tcBorders>
            <w:vAlign w:val="center"/>
          </w:tcPr>
          <w:p w14:paraId="3C8CF4D7" w14:textId="77777777" w:rsidR="00FD668D" w:rsidRPr="00BD0CA8" w:rsidRDefault="00FD668D" w:rsidP="00C510DD">
            <w:pPr>
              <w:rPr>
                <w:rFonts w:asciiTheme="minorHAnsi" w:hAnsiTheme="minorHAnsi"/>
              </w:rPr>
            </w:pPr>
            <w:r w:rsidRPr="00BD0CA8">
              <w:rPr>
                <w:rFonts w:asciiTheme="minorHAnsi" w:hAnsiTheme="minorHAnsi"/>
              </w:rPr>
              <w:t>Is preparation or repackaging of the supplied product necessary before administration or dispensing?</w:t>
            </w:r>
          </w:p>
        </w:tc>
        <w:tc>
          <w:tcPr>
            <w:tcW w:w="1604" w:type="dxa"/>
            <w:tcBorders>
              <w:top w:val="single" w:sz="12" w:space="0" w:color="auto"/>
            </w:tcBorders>
            <w:vAlign w:val="center"/>
          </w:tcPr>
          <w:p w14:paraId="0699BF17" w14:textId="45D3E25E" w:rsidR="00FD668D" w:rsidRPr="00BD0CA8" w:rsidRDefault="00151D07" w:rsidP="00151D07">
            <w:pPr>
              <w:rPr>
                <w:rFonts w:asciiTheme="minorHAnsi" w:hAnsiTheme="minorHAnsi"/>
              </w:rPr>
            </w:pPr>
            <w:r w:rsidRPr="00BD0CA8">
              <w:rPr>
                <w:rFonts w:asciiTheme="minorHAnsi" w:hAnsiTheme="minorHAnsi"/>
              </w:rPr>
              <w:fldChar w:fldCharType="begin">
                <w:ffData>
                  <w:name w:val="Check16"/>
                  <w:enabled/>
                  <w:calcOnExit w:val="0"/>
                  <w:checkBox>
                    <w:sizeAuto/>
                    <w:default w:val="0"/>
                  </w:checkBox>
                </w:ffData>
              </w:fldChar>
            </w:r>
            <w:bookmarkStart w:id="24" w:name="Check16"/>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4"/>
            <w:r w:rsidR="00BD0CA8">
              <w:rPr>
                <w:rFonts w:asciiTheme="minorHAnsi" w:hAnsiTheme="minorHAnsi"/>
              </w:rPr>
              <w:t xml:space="preserve"> </w:t>
            </w:r>
            <w:r w:rsidR="00FD668D" w:rsidRPr="00BD0CA8">
              <w:rPr>
                <w:rFonts w:asciiTheme="minorHAnsi" w:hAnsiTheme="minorHAnsi"/>
              </w:rPr>
              <w:t xml:space="preserve">Yes </w:t>
            </w:r>
            <w:r w:rsidRPr="00BD0CA8">
              <w:rPr>
                <w:rFonts w:asciiTheme="minorHAnsi" w:hAnsiTheme="minorHAnsi"/>
              </w:rPr>
              <w:fldChar w:fldCharType="begin">
                <w:ffData>
                  <w:name w:val="Check17"/>
                  <w:enabled/>
                  <w:calcOnExit w:val="0"/>
                  <w:checkBox>
                    <w:sizeAuto/>
                    <w:default w:val="0"/>
                  </w:checkBox>
                </w:ffData>
              </w:fldChar>
            </w:r>
            <w:bookmarkStart w:id="25" w:name="Check17"/>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25"/>
            <w:r w:rsidR="00FD668D" w:rsidRPr="00BD0CA8">
              <w:rPr>
                <w:rFonts w:asciiTheme="minorHAnsi" w:hAnsiTheme="minorHAnsi"/>
              </w:rPr>
              <w:t xml:space="preserve"> No</w:t>
            </w:r>
          </w:p>
        </w:tc>
      </w:tr>
      <w:tr w:rsidR="00FD668D" w:rsidRPr="00BD0CA8" w14:paraId="787F00B4" w14:textId="77777777" w:rsidTr="005716C3">
        <w:trPr>
          <w:trHeight w:val="20"/>
        </w:trPr>
        <w:tc>
          <w:tcPr>
            <w:tcW w:w="545" w:type="dxa"/>
            <w:vMerge/>
            <w:tcBorders>
              <w:right w:val="single" w:sz="12" w:space="0" w:color="auto"/>
            </w:tcBorders>
            <w:vAlign w:val="center"/>
          </w:tcPr>
          <w:p w14:paraId="06F4888C" w14:textId="77777777" w:rsidR="00FD668D" w:rsidRPr="00BD0CA8" w:rsidRDefault="00FD668D" w:rsidP="00C2360E">
            <w:pPr>
              <w:pStyle w:val="ListParagraph"/>
              <w:ind w:left="0"/>
              <w:jc w:val="center"/>
              <w:rPr>
                <w:rFonts w:asciiTheme="minorHAnsi" w:hAnsiTheme="minorHAnsi"/>
                <w:b/>
              </w:rPr>
            </w:pPr>
          </w:p>
        </w:tc>
        <w:tc>
          <w:tcPr>
            <w:tcW w:w="9390" w:type="dxa"/>
            <w:gridSpan w:val="4"/>
            <w:tcBorders>
              <w:left w:val="single" w:sz="12" w:space="0" w:color="auto"/>
            </w:tcBorders>
            <w:vAlign w:val="center"/>
          </w:tcPr>
          <w:p w14:paraId="6BECDA49" w14:textId="30A37462" w:rsidR="00C114FF" w:rsidRPr="00BD0CA8" w:rsidRDefault="00FD668D" w:rsidP="000A3D25">
            <w:pPr>
              <w:rPr>
                <w:rFonts w:asciiTheme="minorHAnsi" w:hAnsiTheme="minorHAnsi"/>
              </w:rPr>
            </w:pPr>
            <w:r w:rsidRPr="00BD0CA8">
              <w:rPr>
                <w:rFonts w:asciiTheme="minorHAnsi" w:hAnsiTheme="minorHAnsi"/>
                <w:b/>
                <w:u w:val="single"/>
              </w:rPr>
              <w:t>If yes,</w:t>
            </w:r>
            <w:r w:rsidRPr="00BD0CA8">
              <w:rPr>
                <w:rFonts w:asciiTheme="minorHAnsi" w:hAnsiTheme="minorHAnsi"/>
              </w:rPr>
              <w:t xml:space="preserve"> state who will perform these activities and where they will be performed.</w:t>
            </w:r>
            <w:r w:rsidR="00151D07" w:rsidRPr="00BD0CA8">
              <w:rPr>
                <w:rFonts w:asciiTheme="minorHAnsi" w:hAnsiTheme="minorHAnsi"/>
              </w:rPr>
              <w:fldChar w:fldCharType="begin">
                <w:ffData>
                  <w:name w:val="Text10"/>
                  <w:enabled/>
                  <w:calcOnExit w:val="0"/>
                  <w:textInput/>
                </w:ffData>
              </w:fldChar>
            </w:r>
            <w:bookmarkStart w:id="26" w:name="Text10"/>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26"/>
          </w:p>
        </w:tc>
      </w:tr>
    </w:tbl>
    <w:p w14:paraId="5F78928D" w14:textId="77777777" w:rsidR="00FE074F" w:rsidRPr="00BD0CA8" w:rsidRDefault="00FE074F" w:rsidP="00FE074F">
      <w:pPr>
        <w:spacing w:after="0"/>
        <w:rPr>
          <w:rFonts w:asciiTheme="minorHAnsi" w:hAnsiTheme="minorHAnsi"/>
          <w:b/>
          <w:sz w:val="16"/>
          <w:szCs w:val="16"/>
        </w:rPr>
      </w:pPr>
    </w:p>
    <w:p w14:paraId="2A8EFD0C" w14:textId="77777777" w:rsidR="00BD0CA8" w:rsidRPr="00BD0CA8" w:rsidRDefault="00BD0CA8" w:rsidP="000A3D25">
      <w:pPr>
        <w:spacing w:after="0" w:line="240" w:lineRule="auto"/>
        <w:rPr>
          <w:rFonts w:asciiTheme="minorHAnsi" w:hAnsiTheme="minorHAnsi"/>
          <w:b/>
          <w:sz w:val="12"/>
        </w:rPr>
      </w:pPr>
    </w:p>
    <w:p w14:paraId="236CD90F" w14:textId="77777777" w:rsidR="00F44A0C" w:rsidRDefault="00F44A0C">
      <w:pPr>
        <w:rPr>
          <w:rFonts w:asciiTheme="minorHAnsi" w:hAnsiTheme="minorHAnsi"/>
          <w:b/>
          <w:sz w:val="28"/>
        </w:rPr>
      </w:pPr>
      <w:r>
        <w:rPr>
          <w:rFonts w:asciiTheme="minorHAnsi" w:hAnsiTheme="minorHAnsi"/>
          <w:b/>
          <w:sz w:val="28"/>
        </w:rPr>
        <w:br w:type="page"/>
      </w:r>
    </w:p>
    <w:p w14:paraId="42737AB6" w14:textId="6007B9B9" w:rsidR="00CE3B84" w:rsidRPr="00BD0CA8" w:rsidRDefault="00FD668D" w:rsidP="000A3D25">
      <w:pPr>
        <w:spacing w:after="0" w:line="240" w:lineRule="auto"/>
        <w:rPr>
          <w:rFonts w:asciiTheme="minorHAnsi" w:hAnsiTheme="minorHAnsi"/>
          <w:b/>
          <w:sz w:val="28"/>
        </w:rPr>
      </w:pPr>
      <w:r w:rsidRPr="00BD0CA8">
        <w:rPr>
          <w:rFonts w:asciiTheme="minorHAnsi" w:hAnsiTheme="minorHAnsi"/>
          <w:b/>
          <w:sz w:val="28"/>
        </w:rPr>
        <w:lastRenderedPageBreak/>
        <w:t>SUPPLEMENTS &amp; BOTANICALS</w:t>
      </w:r>
    </w:p>
    <w:p w14:paraId="4A8E80E3" w14:textId="77777777" w:rsidR="00BD0CA8" w:rsidRPr="00BD0CA8" w:rsidRDefault="00BD0CA8" w:rsidP="00BD0CA8">
      <w:pPr>
        <w:spacing w:after="0" w:line="240" w:lineRule="auto"/>
        <w:rPr>
          <w:rFonts w:asciiTheme="minorHAnsi" w:hAnsiTheme="minorHAnsi"/>
          <w:b/>
          <w:sz w:val="12"/>
        </w:rPr>
      </w:pPr>
    </w:p>
    <w:tbl>
      <w:tblPr>
        <w:tblStyle w:val="TableGrid"/>
        <w:tblW w:w="10080" w:type="dxa"/>
        <w:tblInd w:w="115" w:type="dxa"/>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4A0" w:firstRow="1" w:lastRow="0" w:firstColumn="1" w:lastColumn="0" w:noHBand="0" w:noVBand="1"/>
      </w:tblPr>
      <w:tblGrid>
        <w:gridCol w:w="590"/>
        <w:gridCol w:w="7870"/>
        <w:gridCol w:w="1620"/>
      </w:tblGrid>
      <w:tr w:rsidR="00FD668D" w:rsidRPr="00BD0CA8" w14:paraId="1B4375A2" w14:textId="77777777" w:rsidTr="005716C3">
        <w:trPr>
          <w:trHeight w:val="360"/>
        </w:trPr>
        <w:tc>
          <w:tcPr>
            <w:tcW w:w="590" w:type="dxa"/>
            <w:vMerge w:val="restart"/>
            <w:tcBorders>
              <w:right w:val="single" w:sz="12" w:space="0" w:color="auto"/>
            </w:tcBorders>
            <w:vAlign w:val="center"/>
          </w:tcPr>
          <w:p w14:paraId="7FDF7651" w14:textId="77777777" w:rsidR="00FD668D" w:rsidRPr="00BD0CA8" w:rsidRDefault="00FD668D" w:rsidP="00AB5C37">
            <w:pPr>
              <w:pStyle w:val="ListParagraph"/>
              <w:ind w:left="0"/>
              <w:jc w:val="center"/>
              <w:rPr>
                <w:rFonts w:asciiTheme="minorHAnsi" w:hAnsiTheme="minorHAnsi"/>
              </w:rPr>
            </w:pPr>
            <w:r w:rsidRPr="00BD0CA8">
              <w:rPr>
                <w:rFonts w:asciiTheme="minorHAnsi" w:hAnsiTheme="minorHAnsi"/>
                <w:b/>
              </w:rPr>
              <w:t>2a.</w:t>
            </w:r>
          </w:p>
        </w:tc>
        <w:tc>
          <w:tcPr>
            <w:tcW w:w="9490" w:type="dxa"/>
            <w:gridSpan w:val="2"/>
            <w:tcBorders>
              <w:left w:val="single" w:sz="12" w:space="0" w:color="auto"/>
            </w:tcBorders>
            <w:vAlign w:val="center"/>
          </w:tcPr>
          <w:p w14:paraId="3ACB1077" w14:textId="2EC06BBD" w:rsidR="00FD668D" w:rsidRPr="00BD0CA8" w:rsidRDefault="00FD668D" w:rsidP="00151D07">
            <w:pPr>
              <w:rPr>
                <w:rFonts w:asciiTheme="minorHAnsi" w:hAnsiTheme="minorHAnsi"/>
              </w:rPr>
            </w:pPr>
            <w:r w:rsidRPr="00BD0CA8">
              <w:rPr>
                <w:rFonts w:asciiTheme="minorHAnsi" w:hAnsiTheme="minorHAnsi"/>
              </w:rPr>
              <w:t xml:space="preserve">Generic name: </w:t>
            </w:r>
            <w:r w:rsidR="00151D07" w:rsidRPr="00BD0CA8">
              <w:rPr>
                <w:rFonts w:asciiTheme="minorHAnsi" w:hAnsiTheme="minorHAnsi"/>
              </w:rPr>
              <w:fldChar w:fldCharType="begin">
                <w:ffData>
                  <w:name w:val="Text11"/>
                  <w:enabled/>
                  <w:calcOnExit w:val="0"/>
                  <w:textInput/>
                </w:ffData>
              </w:fldChar>
            </w:r>
            <w:bookmarkStart w:id="27" w:name="Text11"/>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27"/>
          </w:p>
        </w:tc>
      </w:tr>
      <w:tr w:rsidR="00FD668D" w:rsidRPr="00BD0CA8" w14:paraId="0E0B4D68" w14:textId="77777777" w:rsidTr="005716C3">
        <w:trPr>
          <w:trHeight w:val="360"/>
        </w:trPr>
        <w:tc>
          <w:tcPr>
            <w:tcW w:w="590" w:type="dxa"/>
            <w:vMerge/>
            <w:tcBorders>
              <w:right w:val="single" w:sz="12" w:space="0" w:color="auto"/>
            </w:tcBorders>
            <w:vAlign w:val="center"/>
          </w:tcPr>
          <w:p w14:paraId="06047783" w14:textId="77777777" w:rsidR="00FD668D" w:rsidRPr="00BD0CA8" w:rsidRDefault="00FD668D" w:rsidP="00AB5C37">
            <w:pPr>
              <w:pStyle w:val="ListParagraph"/>
              <w:ind w:left="0"/>
              <w:jc w:val="center"/>
              <w:rPr>
                <w:rFonts w:asciiTheme="minorHAnsi" w:hAnsiTheme="minorHAnsi"/>
                <w:b/>
              </w:rPr>
            </w:pPr>
          </w:p>
        </w:tc>
        <w:tc>
          <w:tcPr>
            <w:tcW w:w="9490" w:type="dxa"/>
            <w:gridSpan w:val="2"/>
            <w:tcBorders>
              <w:left w:val="single" w:sz="12" w:space="0" w:color="auto"/>
            </w:tcBorders>
            <w:vAlign w:val="center"/>
          </w:tcPr>
          <w:p w14:paraId="74697DC8" w14:textId="3248AFD8" w:rsidR="00FD668D" w:rsidRPr="00BD0CA8" w:rsidRDefault="00FD668D" w:rsidP="00151D07">
            <w:pPr>
              <w:rPr>
                <w:rFonts w:asciiTheme="minorHAnsi" w:hAnsiTheme="minorHAnsi"/>
              </w:rPr>
            </w:pPr>
            <w:r w:rsidRPr="00BD0CA8">
              <w:rPr>
                <w:rFonts w:asciiTheme="minorHAnsi" w:hAnsiTheme="minorHAnsi"/>
              </w:rPr>
              <w:t xml:space="preserve">Brand name (if applicable): </w:t>
            </w:r>
            <w:r w:rsidR="00151D07" w:rsidRPr="00BD0CA8">
              <w:rPr>
                <w:rFonts w:asciiTheme="minorHAnsi" w:hAnsiTheme="minorHAnsi"/>
              </w:rPr>
              <w:fldChar w:fldCharType="begin">
                <w:ffData>
                  <w:name w:val="Text12"/>
                  <w:enabled/>
                  <w:calcOnExit w:val="0"/>
                  <w:textInput/>
                </w:ffData>
              </w:fldChar>
            </w:r>
            <w:bookmarkStart w:id="28" w:name="Text12"/>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28"/>
          </w:p>
        </w:tc>
      </w:tr>
      <w:tr w:rsidR="00FD668D" w:rsidRPr="00BD0CA8" w14:paraId="51595153" w14:textId="77777777" w:rsidTr="005716C3">
        <w:trPr>
          <w:trHeight w:val="360"/>
        </w:trPr>
        <w:tc>
          <w:tcPr>
            <w:tcW w:w="590" w:type="dxa"/>
            <w:vMerge/>
            <w:tcBorders>
              <w:right w:val="single" w:sz="12" w:space="0" w:color="auto"/>
            </w:tcBorders>
            <w:vAlign w:val="center"/>
          </w:tcPr>
          <w:p w14:paraId="62A54A0C" w14:textId="77777777" w:rsidR="00FD668D" w:rsidRPr="00BD0CA8" w:rsidRDefault="00FD668D" w:rsidP="00AB5C37">
            <w:pPr>
              <w:pStyle w:val="ListParagraph"/>
              <w:ind w:left="0"/>
              <w:jc w:val="center"/>
              <w:rPr>
                <w:rFonts w:asciiTheme="minorHAnsi" w:hAnsiTheme="minorHAnsi"/>
                <w:b/>
              </w:rPr>
            </w:pPr>
          </w:p>
        </w:tc>
        <w:tc>
          <w:tcPr>
            <w:tcW w:w="9490" w:type="dxa"/>
            <w:gridSpan w:val="2"/>
            <w:tcBorders>
              <w:left w:val="single" w:sz="12" w:space="0" w:color="auto"/>
            </w:tcBorders>
            <w:vAlign w:val="center"/>
          </w:tcPr>
          <w:p w14:paraId="7A16A232" w14:textId="1C5BEC52" w:rsidR="00FD668D" w:rsidRPr="00BD0CA8" w:rsidRDefault="00FD668D" w:rsidP="00151D07">
            <w:pPr>
              <w:rPr>
                <w:rFonts w:asciiTheme="minorHAnsi" w:hAnsiTheme="minorHAnsi"/>
              </w:rPr>
            </w:pPr>
            <w:r w:rsidRPr="00BD0CA8">
              <w:rPr>
                <w:rFonts w:asciiTheme="minorHAnsi" w:hAnsiTheme="minorHAnsi"/>
              </w:rPr>
              <w:t xml:space="preserve">Dose(s) and dosage form(s) to be used in this study: </w:t>
            </w:r>
            <w:r w:rsidR="00151D07" w:rsidRPr="00BD0CA8">
              <w:rPr>
                <w:rFonts w:asciiTheme="minorHAnsi" w:hAnsiTheme="minorHAnsi"/>
              </w:rPr>
              <w:fldChar w:fldCharType="begin">
                <w:ffData>
                  <w:name w:val="Text13"/>
                  <w:enabled/>
                  <w:calcOnExit w:val="0"/>
                  <w:textInput/>
                </w:ffData>
              </w:fldChar>
            </w:r>
            <w:bookmarkStart w:id="29" w:name="Text13"/>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29"/>
          </w:p>
        </w:tc>
      </w:tr>
      <w:tr w:rsidR="00FD668D" w:rsidRPr="00BD0CA8" w14:paraId="2FB05C45" w14:textId="77777777" w:rsidTr="005716C3">
        <w:trPr>
          <w:trHeight w:val="360"/>
        </w:trPr>
        <w:tc>
          <w:tcPr>
            <w:tcW w:w="590" w:type="dxa"/>
            <w:vMerge/>
            <w:tcBorders>
              <w:bottom w:val="single" w:sz="12" w:space="0" w:color="auto"/>
              <w:right w:val="single" w:sz="12" w:space="0" w:color="auto"/>
            </w:tcBorders>
            <w:vAlign w:val="center"/>
          </w:tcPr>
          <w:p w14:paraId="6A91AC0D" w14:textId="77777777" w:rsidR="00FD668D" w:rsidRPr="00BD0CA8" w:rsidRDefault="00FD668D" w:rsidP="00AB5C37">
            <w:pPr>
              <w:pStyle w:val="ListParagraph"/>
              <w:ind w:left="0"/>
              <w:jc w:val="center"/>
              <w:rPr>
                <w:rFonts w:asciiTheme="minorHAnsi" w:hAnsiTheme="minorHAnsi"/>
                <w:b/>
              </w:rPr>
            </w:pPr>
          </w:p>
        </w:tc>
        <w:tc>
          <w:tcPr>
            <w:tcW w:w="9490" w:type="dxa"/>
            <w:gridSpan w:val="2"/>
            <w:tcBorders>
              <w:left w:val="single" w:sz="12" w:space="0" w:color="auto"/>
              <w:bottom w:val="single" w:sz="12" w:space="0" w:color="auto"/>
            </w:tcBorders>
            <w:vAlign w:val="center"/>
          </w:tcPr>
          <w:p w14:paraId="718252D3" w14:textId="1F00B37A" w:rsidR="00FD668D" w:rsidRPr="00BD0CA8" w:rsidRDefault="00FD668D" w:rsidP="00151D07">
            <w:pPr>
              <w:rPr>
                <w:rFonts w:asciiTheme="minorHAnsi" w:hAnsiTheme="minorHAnsi"/>
              </w:rPr>
            </w:pPr>
            <w:r w:rsidRPr="00BD0CA8">
              <w:rPr>
                <w:rFonts w:asciiTheme="minorHAnsi" w:hAnsiTheme="minorHAnsi"/>
              </w:rPr>
              <w:t xml:space="preserve">Frequency and route of administration to be used in this study: </w:t>
            </w:r>
            <w:r w:rsidR="00151D07" w:rsidRPr="00BD0CA8">
              <w:rPr>
                <w:rFonts w:asciiTheme="minorHAnsi" w:hAnsiTheme="minorHAnsi"/>
              </w:rPr>
              <w:fldChar w:fldCharType="begin">
                <w:ffData>
                  <w:name w:val="Text14"/>
                  <w:enabled/>
                  <w:calcOnExit w:val="0"/>
                  <w:textInput/>
                </w:ffData>
              </w:fldChar>
            </w:r>
            <w:bookmarkStart w:id="30" w:name="Text14"/>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30"/>
          </w:p>
        </w:tc>
      </w:tr>
      <w:tr w:rsidR="00BD0CA8" w:rsidRPr="00BD0CA8" w14:paraId="11BC439A" w14:textId="77777777" w:rsidTr="00BD0CA8">
        <w:trPr>
          <w:trHeight w:val="51"/>
        </w:trPr>
        <w:tc>
          <w:tcPr>
            <w:tcW w:w="10080" w:type="dxa"/>
            <w:gridSpan w:val="3"/>
            <w:shd w:val="clear" w:color="auto" w:fill="F2F2F2" w:themeFill="background1" w:themeFillShade="F2"/>
            <w:vAlign w:val="center"/>
          </w:tcPr>
          <w:p w14:paraId="1303BED2" w14:textId="77777777" w:rsidR="00BD0CA8" w:rsidRPr="00BD0CA8" w:rsidRDefault="00BD0CA8" w:rsidP="00151D07">
            <w:pPr>
              <w:rPr>
                <w:rFonts w:asciiTheme="minorHAnsi" w:hAnsiTheme="minorHAnsi"/>
                <w:sz w:val="12"/>
              </w:rPr>
            </w:pPr>
          </w:p>
        </w:tc>
      </w:tr>
      <w:tr w:rsidR="00FD668D" w:rsidRPr="00BD0CA8" w14:paraId="442900B4" w14:textId="77777777" w:rsidTr="005716C3">
        <w:trPr>
          <w:trHeight w:val="384"/>
        </w:trPr>
        <w:tc>
          <w:tcPr>
            <w:tcW w:w="590" w:type="dxa"/>
            <w:tcBorders>
              <w:top w:val="single" w:sz="12" w:space="0" w:color="auto"/>
              <w:bottom w:val="single" w:sz="12" w:space="0" w:color="auto"/>
              <w:right w:val="single" w:sz="12" w:space="0" w:color="auto"/>
            </w:tcBorders>
            <w:vAlign w:val="center"/>
          </w:tcPr>
          <w:p w14:paraId="1BD08109" w14:textId="77777777" w:rsidR="00FD668D" w:rsidRPr="00BD0CA8" w:rsidRDefault="005136BA" w:rsidP="00AB5C37">
            <w:pPr>
              <w:pStyle w:val="ListParagraph"/>
              <w:ind w:left="0"/>
              <w:jc w:val="center"/>
              <w:rPr>
                <w:rFonts w:asciiTheme="minorHAnsi" w:hAnsiTheme="minorHAnsi"/>
                <w:b/>
              </w:rPr>
            </w:pPr>
            <w:r w:rsidRPr="00BD0CA8">
              <w:rPr>
                <w:rFonts w:asciiTheme="minorHAnsi" w:hAnsiTheme="minorHAnsi"/>
                <w:b/>
              </w:rPr>
              <w:t>2</w:t>
            </w:r>
            <w:r w:rsidR="00FD668D" w:rsidRPr="00BD0CA8">
              <w:rPr>
                <w:rFonts w:asciiTheme="minorHAnsi" w:hAnsiTheme="minorHAnsi"/>
                <w:b/>
              </w:rPr>
              <w:t>b.</w:t>
            </w:r>
          </w:p>
        </w:tc>
        <w:tc>
          <w:tcPr>
            <w:tcW w:w="9490" w:type="dxa"/>
            <w:gridSpan w:val="2"/>
            <w:tcBorders>
              <w:top w:val="single" w:sz="12" w:space="0" w:color="auto"/>
              <w:left w:val="single" w:sz="12" w:space="0" w:color="auto"/>
              <w:bottom w:val="single" w:sz="12" w:space="0" w:color="auto"/>
            </w:tcBorders>
          </w:tcPr>
          <w:p w14:paraId="0B3D27B5" w14:textId="785EFC5C" w:rsidR="005136BA" w:rsidRPr="00BD0CA8" w:rsidRDefault="005136BA" w:rsidP="00151D07">
            <w:pPr>
              <w:rPr>
                <w:rFonts w:asciiTheme="minorHAnsi" w:hAnsiTheme="minorHAnsi"/>
              </w:rPr>
            </w:pPr>
            <w:r w:rsidRPr="00BD0CA8">
              <w:rPr>
                <w:rFonts w:asciiTheme="minorHAnsi" w:hAnsiTheme="minorHAnsi"/>
              </w:rPr>
              <w:t>Identify the source(s)/manufacturer(s):</w:t>
            </w:r>
            <w:r w:rsidR="00151D07" w:rsidRPr="00BD0CA8">
              <w:rPr>
                <w:rFonts w:asciiTheme="minorHAnsi" w:hAnsiTheme="minorHAnsi"/>
              </w:rPr>
              <w:fldChar w:fldCharType="begin">
                <w:ffData>
                  <w:name w:val="Text15"/>
                  <w:enabled/>
                  <w:calcOnExit w:val="0"/>
                  <w:textInput/>
                </w:ffData>
              </w:fldChar>
            </w:r>
            <w:bookmarkStart w:id="31" w:name="Text15"/>
            <w:r w:rsidR="00151D07" w:rsidRPr="00BD0CA8">
              <w:rPr>
                <w:rFonts w:asciiTheme="minorHAnsi" w:hAnsiTheme="minorHAnsi"/>
              </w:rPr>
              <w:instrText xml:space="preserve"> FORMTEXT </w:instrText>
            </w:r>
            <w:r w:rsidR="00151D07" w:rsidRPr="00BD0CA8">
              <w:rPr>
                <w:rFonts w:asciiTheme="minorHAnsi" w:hAnsiTheme="minorHAnsi"/>
              </w:rPr>
            </w:r>
            <w:r w:rsidR="00151D07"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151D07" w:rsidRPr="00BD0CA8">
              <w:rPr>
                <w:rFonts w:asciiTheme="minorHAnsi" w:hAnsiTheme="minorHAnsi"/>
              </w:rPr>
              <w:fldChar w:fldCharType="end"/>
            </w:r>
            <w:bookmarkEnd w:id="31"/>
          </w:p>
        </w:tc>
      </w:tr>
      <w:tr w:rsidR="00BD0CA8" w:rsidRPr="00BD0CA8" w14:paraId="0C7C5A30" w14:textId="77777777" w:rsidTr="005716C3">
        <w:trPr>
          <w:trHeight w:val="35"/>
        </w:trPr>
        <w:tc>
          <w:tcPr>
            <w:tcW w:w="10080" w:type="dxa"/>
            <w:gridSpan w:val="3"/>
            <w:tcBorders>
              <w:bottom w:val="single" w:sz="12" w:space="0" w:color="auto"/>
            </w:tcBorders>
            <w:shd w:val="clear" w:color="auto" w:fill="F2F2F2" w:themeFill="background1" w:themeFillShade="F2"/>
            <w:vAlign w:val="center"/>
          </w:tcPr>
          <w:p w14:paraId="19EBF756" w14:textId="77777777" w:rsidR="00BD0CA8" w:rsidRPr="00BD0CA8" w:rsidRDefault="00BD0CA8" w:rsidP="00151D07">
            <w:pPr>
              <w:rPr>
                <w:rFonts w:asciiTheme="minorHAnsi" w:hAnsiTheme="minorHAnsi"/>
                <w:sz w:val="12"/>
              </w:rPr>
            </w:pPr>
          </w:p>
        </w:tc>
      </w:tr>
      <w:tr w:rsidR="00902060" w:rsidRPr="00BD0CA8" w14:paraId="0BB71CCA" w14:textId="77777777" w:rsidTr="005716C3">
        <w:trPr>
          <w:trHeight w:val="672"/>
        </w:trPr>
        <w:tc>
          <w:tcPr>
            <w:tcW w:w="590" w:type="dxa"/>
            <w:vMerge w:val="restart"/>
            <w:tcBorders>
              <w:top w:val="single" w:sz="12" w:space="0" w:color="auto"/>
              <w:right w:val="single" w:sz="12" w:space="0" w:color="auto"/>
            </w:tcBorders>
            <w:vAlign w:val="center"/>
          </w:tcPr>
          <w:p w14:paraId="740CCAD6" w14:textId="77777777" w:rsidR="00902060" w:rsidRPr="00BD0CA8" w:rsidRDefault="00902060" w:rsidP="00AB5C37">
            <w:pPr>
              <w:pStyle w:val="ListParagraph"/>
              <w:ind w:left="0"/>
              <w:jc w:val="center"/>
              <w:rPr>
                <w:rFonts w:asciiTheme="minorHAnsi" w:hAnsiTheme="minorHAnsi"/>
                <w:b/>
              </w:rPr>
            </w:pPr>
            <w:r w:rsidRPr="00BD0CA8">
              <w:rPr>
                <w:rFonts w:asciiTheme="minorHAnsi" w:hAnsiTheme="minorHAnsi"/>
                <w:b/>
              </w:rPr>
              <w:t>2c.</w:t>
            </w:r>
          </w:p>
        </w:tc>
        <w:tc>
          <w:tcPr>
            <w:tcW w:w="7870" w:type="dxa"/>
            <w:tcBorders>
              <w:top w:val="single" w:sz="12" w:space="0" w:color="auto"/>
              <w:left w:val="single" w:sz="12" w:space="0" w:color="auto"/>
            </w:tcBorders>
            <w:vAlign w:val="center"/>
          </w:tcPr>
          <w:p w14:paraId="76189AC8" w14:textId="7F003760" w:rsidR="00902060" w:rsidRDefault="00D72129" w:rsidP="00AB5C37">
            <w:pPr>
              <w:rPr>
                <w:rFonts w:asciiTheme="minorHAnsi" w:hAnsiTheme="minorHAnsi"/>
              </w:rPr>
            </w:pPr>
            <w:r>
              <w:rPr>
                <w:rFonts w:asciiTheme="minorHAnsi" w:hAnsiTheme="minorHAnsi"/>
              </w:rPr>
              <w:t>Is the supplement or botanical sold over-the-counter in the U.S.</w:t>
            </w:r>
            <w:r w:rsidR="00902060" w:rsidRPr="00BD0CA8">
              <w:rPr>
                <w:rFonts w:asciiTheme="minorHAnsi" w:hAnsiTheme="minorHAnsi"/>
              </w:rPr>
              <w:t>?</w:t>
            </w:r>
          </w:p>
          <w:p w14:paraId="29CE5E97" w14:textId="2DD418DA" w:rsidR="00D72129" w:rsidRPr="00BD0CA8" w:rsidRDefault="00D72129" w:rsidP="00AB5C37">
            <w:pPr>
              <w:rPr>
                <w:rFonts w:asciiTheme="minorHAnsi" w:hAnsiTheme="minorHAnsi"/>
              </w:rPr>
            </w:pPr>
            <w:r w:rsidRPr="003B5B7B">
              <w:rPr>
                <w:rFonts w:asciiTheme="minorHAnsi" w:hAnsiTheme="minorHAnsi"/>
                <w:sz w:val="21"/>
                <w:szCs w:val="21"/>
              </w:rPr>
              <w:t>“Over-the-counter” means that the dietary supplement</w:t>
            </w:r>
            <w:r w:rsidR="002D6A18">
              <w:rPr>
                <w:rFonts w:asciiTheme="minorHAnsi" w:hAnsiTheme="minorHAnsi"/>
                <w:sz w:val="21"/>
                <w:szCs w:val="21"/>
              </w:rPr>
              <w:t>(s)</w:t>
            </w:r>
            <w:r w:rsidRPr="003B5B7B">
              <w:rPr>
                <w:rFonts w:asciiTheme="minorHAnsi" w:hAnsiTheme="minorHAnsi"/>
                <w:sz w:val="21"/>
                <w:szCs w:val="21"/>
              </w:rPr>
              <w:t xml:space="preserve"> is sold in stores in the U.S. or online if the online seller is physically located in the U.S.</w:t>
            </w:r>
          </w:p>
        </w:tc>
        <w:tc>
          <w:tcPr>
            <w:tcW w:w="1620" w:type="dxa"/>
            <w:tcBorders>
              <w:top w:val="single" w:sz="12" w:space="0" w:color="auto"/>
            </w:tcBorders>
            <w:vAlign w:val="center"/>
          </w:tcPr>
          <w:p w14:paraId="6D0FA197" w14:textId="70324A84" w:rsidR="00902060" w:rsidRPr="00BD0CA8" w:rsidRDefault="00151D07" w:rsidP="00151D07">
            <w:pPr>
              <w:rPr>
                <w:rFonts w:asciiTheme="minorHAnsi" w:hAnsiTheme="minorHAnsi"/>
              </w:rPr>
            </w:pPr>
            <w:r w:rsidRPr="00BD0CA8">
              <w:rPr>
                <w:rFonts w:asciiTheme="minorHAnsi" w:hAnsiTheme="minorHAnsi"/>
              </w:rPr>
              <w:fldChar w:fldCharType="begin">
                <w:ffData>
                  <w:name w:val="Check18"/>
                  <w:enabled/>
                  <w:calcOnExit w:val="0"/>
                  <w:checkBox>
                    <w:sizeAuto/>
                    <w:default w:val="0"/>
                  </w:checkBox>
                </w:ffData>
              </w:fldChar>
            </w:r>
            <w:bookmarkStart w:id="32" w:name="Check18"/>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32"/>
            <w:r w:rsidR="00BD0CA8">
              <w:rPr>
                <w:rFonts w:asciiTheme="minorHAnsi" w:hAnsiTheme="minorHAnsi"/>
              </w:rPr>
              <w:t xml:space="preserve"> </w:t>
            </w:r>
            <w:r w:rsidR="00902060" w:rsidRPr="00BD0CA8">
              <w:rPr>
                <w:rFonts w:asciiTheme="minorHAnsi" w:hAnsiTheme="minorHAnsi"/>
              </w:rPr>
              <w:t xml:space="preserve">Yes </w:t>
            </w:r>
            <w:r w:rsidRPr="00BD0CA8">
              <w:rPr>
                <w:rFonts w:asciiTheme="minorHAnsi" w:hAnsiTheme="minorHAnsi"/>
              </w:rPr>
              <w:fldChar w:fldCharType="begin">
                <w:ffData>
                  <w:name w:val="Check19"/>
                  <w:enabled/>
                  <w:calcOnExit w:val="0"/>
                  <w:checkBox>
                    <w:sizeAuto/>
                    <w:default w:val="0"/>
                  </w:checkBox>
                </w:ffData>
              </w:fldChar>
            </w:r>
            <w:bookmarkStart w:id="33" w:name="Check19"/>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33"/>
            <w:r w:rsidR="00902060" w:rsidRPr="00BD0CA8">
              <w:rPr>
                <w:rFonts w:asciiTheme="minorHAnsi" w:hAnsiTheme="minorHAnsi"/>
              </w:rPr>
              <w:t xml:space="preserve"> No</w:t>
            </w:r>
          </w:p>
        </w:tc>
      </w:tr>
      <w:tr w:rsidR="00902060" w:rsidRPr="00BD0CA8" w14:paraId="25363514" w14:textId="77777777" w:rsidTr="005716C3">
        <w:trPr>
          <w:trHeight w:val="20"/>
        </w:trPr>
        <w:tc>
          <w:tcPr>
            <w:tcW w:w="590" w:type="dxa"/>
            <w:vMerge/>
            <w:tcBorders>
              <w:right w:val="single" w:sz="12" w:space="0" w:color="auto"/>
            </w:tcBorders>
            <w:vAlign w:val="center"/>
          </w:tcPr>
          <w:p w14:paraId="0AD81979" w14:textId="77777777" w:rsidR="00902060" w:rsidRPr="00BD0CA8" w:rsidRDefault="00902060" w:rsidP="00AB5C37">
            <w:pPr>
              <w:pStyle w:val="ListParagraph"/>
              <w:ind w:left="0"/>
              <w:jc w:val="center"/>
              <w:rPr>
                <w:rFonts w:asciiTheme="minorHAnsi" w:hAnsiTheme="minorHAnsi"/>
                <w:b/>
              </w:rPr>
            </w:pPr>
          </w:p>
        </w:tc>
        <w:tc>
          <w:tcPr>
            <w:tcW w:w="9490" w:type="dxa"/>
            <w:gridSpan w:val="2"/>
            <w:tcBorders>
              <w:left w:val="single" w:sz="12" w:space="0" w:color="auto"/>
            </w:tcBorders>
            <w:vAlign w:val="center"/>
          </w:tcPr>
          <w:p w14:paraId="3F150A3A" w14:textId="0E2F15E3" w:rsidR="00902060" w:rsidRPr="00BD0CA8" w:rsidRDefault="00902060" w:rsidP="00151D07">
            <w:pPr>
              <w:rPr>
                <w:rFonts w:asciiTheme="minorHAnsi" w:hAnsiTheme="minorHAnsi"/>
              </w:rPr>
            </w:pPr>
            <w:r w:rsidRPr="00BD0CA8">
              <w:rPr>
                <w:rFonts w:asciiTheme="minorHAnsi" w:hAnsiTheme="minorHAnsi"/>
                <w:b/>
                <w:u w:val="single"/>
              </w:rPr>
              <w:t>If no,</w:t>
            </w:r>
            <w:r w:rsidRPr="00BD0CA8">
              <w:rPr>
                <w:rFonts w:asciiTheme="minorHAnsi" w:hAnsiTheme="minorHAnsi"/>
              </w:rPr>
              <w:t xml:space="preserve"> </w:t>
            </w:r>
            <w:r w:rsidR="00D72129">
              <w:rPr>
                <w:rFonts w:asciiTheme="minorHAnsi" w:hAnsiTheme="minorHAnsi"/>
              </w:rPr>
              <w:t xml:space="preserve">you must include a third-party certificate of analysis from one of the following sources: </w:t>
            </w:r>
            <w:r w:rsidR="002D6A18">
              <w:rPr>
                <w:rFonts w:asciiTheme="minorHAnsi" w:hAnsiTheme="minorHAnsi"/>
              </w:rPr>
              <w:t>C</w:t>
            </w:r>
            <w:r w:rsidR="00D72129">
              <w:rPr>
                <w:rFonts w:asciiTheme="minorHAnsi" w:hAnsiTheme="minorHAnsi"/>
              </w:rPr>
              <w:t>onsumerlab.com; NSF International; or USP.</w:t>
            </w:r>
            <w:r w:rsidRPr="00BD0CA8">
              <w:rPr>
                <w:rFonts w:asciiTheme="minorHAnsi" w:hAnsiTheme="minorHAnsi"/>
              </w:rPr>
              <w:t xml:space="preserve"> </w:t>
            </w:r>
          </w:p>
        </w:tc>
      </w:tr>
      <w:tr w:rsidR="00BD0CA8" w:rsidRPr="00BD0CA8" w14:paraId="5727F304" w14:textId="77777777" w:rsidTr="005716C3">
        <w:trPr>
          <w:trHeight w:val="96"/>
        </w:trPr>
        <w:tc>
          <w:tcPr>
            <w:tcW w:w="10080" w:type="dxa"/>
            <w:gridSpan w:val="3"/>
            <w:tcBorders>
              <w:bottom w:val="single" w:sz="12" w:space="0" w:color="auto"/>
            </w:tcBorders>
            <w:shd w:val="clear" w:color="auto" w:fill="F2F2F2" w:themeFill="background1" w:themeFillShade="F2"/>
            <w:vAlign w:val="center"/>
          </w:tcPr>
          <w:p w14:paraId="498A3BE1" w14:textId="77777777" w:rsidR="00BD0CA8" w:rsidRPr="00BD0CA8" w:rsidRDefault="00BD0CA8" w:rsidP="00AB5C37">
            <w:pPr>
              <w:rPr>
                <w:rFonts w:asciiTheme="minorHAnsi" w:hAnsiTheme="minorHAnsi"/>
                <w:sz w:val="12"/>
              </w:rPr>
            </w:pPr>
          </w:p>
        </w:tc>
      </w:tr>
      <w:tr w:rsidR="00902060" w:rsidRPr="00BD0CA8" w14:paraId="5A6A6423" w14:textId="77777777" w:rsidTr="005716C3">
        <w:trPr>
          <w:trHeight w:val="432"/>
        </w:trPr>
        <w:tc>
          <w:tcPr>
            <w:tcW w:w="590" w:type="dxa"/>
            <w:tcBorders>
              <w:top w:val="single" w:sz="12" w:space="0" w:color="auto"/>
              <w:right w:val="single" w:sz="12" w:space="0" w:color="auto"/>
            </w:tcBorders>
            <w:vAlign w:val="center"/>
          </w:tcPr>
          <w:p w14:paraId="2B9F0A39" w14:textId="77777777" w:rsidR="00902060" w:rsidRPr="00BD0CA8" w:rsidRDefault="00902060" w:rsidP="00AB5C37">
            <w:pPr>
              <w:pStyle w:val="ListParagraph"/>
              <w:ind w:left="0"/>
              <w:jc w:val="center"/>
              <w:rPr>
                <w:rFonts w:asciiTheme="minorHAnsi" w:hAnsiTheme="minorHAnsi"/>
                <w:b/>
              </w:rPr>
            </w:pPr>
            <w:r w:rsidRPr="00BD0CA8">
              <w:rPr>
                <w:rFonts w:asciiTheme="minorHAnsi" w:hAnsiTheme="minorHAnsi"/>
                <w:b/>
              </w:rPr>
              <w:t>2d.</w:t>
            </w:r>
          </w:p>
        </w:tc>
        <w:tc>
          <w:tcPr>
            <w:tcW w:w="9490" w:type="dxa"/>
            <w:gridSpan w:val="2"/>
            <w:tcBorders>
              <w:top w:val="single" w:sz="12" w:space="0" w:color="auto"/>
              <w:left w:val="single" w:sz="12" w:space="0" w:color="auto"/>
            </w:tcBorders>
            <w:vAlign w:val="center"/>
          </w:tcPr>
          <w:p w14:paraId="0F57EAE7" w14:textId="77777777" w:rsidR="00902060" w:rsidRPr="00BD0CA8" w:rsidRDefault="00902060" w:rsidP="00AB5C37">
            <w:pPr>
              <w:rPr>
                <w:rFonts w:asciiTheme="minorHAnsi" w:hAnsiTheme="minorHAnsi"/>
              </w:rPr>
            </w:pPr>
            <w:r w:rsidRPr="00BD0CA8">
              <w:rPr>
                <w:rFonts w:asciiTheme="minorHAnsi" w:hAnsiTheme="minorHAnsi"/>
              </w:rPr>
              <w:t>Identify the intent of the research evaluation:</w:t>
            </w:r>
          </w:p>
          <w:p w14:paraId="0437A710" w14:textId="40372462" w:rsidR="00C114FF" w:rsidRPr="00BD0CA8" w:rsidRDefault="00151D07" w:rsidP="00AB5C37">
            <w:pPr>
              <w:rPr>
                <w:rFonts w:asciiTheme="minorHAnsi" w:hAnsiTheme="minorHAnsi"/>
              </w:rPr>
            </w:pPr>
            <w:r w:rsidRPr="00BD0CA8">
              <w:rPr>
                <w:rFonts w:asciiTheme="minorHAnsi" w:hAnsiTheme="minorHAnsi"/>
              </w:rPr>
              <w:fldChar w:fldCharType="begin">
                <w:ffData>
                  <w:name w:val="Check20"/>
                  <w:enabled/>
                  <w:calcOnExit w:val="0"/>
                  <w:checkBox>
                    <w:sizeAuto/>
                    <w:default w:val="0"/>
                  </w:checkBox>
                </w:ffData>
              </w:fldChar>
            </w:r>
            <w:bookmarkStart w:id="34" w:name="Check20"/>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34"/>
            <w:r w:rsidR="00BD0CA8">
              <w:rPr>
                <w:rFonts w:asciiTheme="minorHAnsi" w:hAnsiTheme="minorHAnsi"/>
              </w:rPr>
              <w:t xml:space="preserve"> </w:t>
            </w:r>
            <w:r w:rsidR="00902060" w:rsidRPr="00BD0CA8">
              <w:rPr>
                <w:rFonts w:asciiTheme="minorHAnsi" w:hAnsiTheme="minorHAnsi"/>
              </w:rPr>
              <w:t xml:space="preserve">To evaluate the item’s ability to diagnose, cure, mitigate, treat, or prevent a disease or </w:t>
            </w:r>
          </w:p>
          <w:p w14:paraId="3ADB4A41" w14:textId="34F68C69" w:rsidR="00902060" w:rsidRPr="00BD0CA8" w:rsidRDefault="00C114FF" w:rsidP="00AB5C37">
            <w:pPr>
              <w:rPr>
                <w:rFonts w:asciiTheme="minorHAnsi" w:hAnsiTheme="minorHAnsi"/>
              </w:rPr>
            </w:pPr>
            <w:r w:rsidRPr="00BD0CA8">
              <w:rPr>
                <w:rFonts w:asciiTheme="minorHAnsi" w:hAnsiTheme="minorHAnsi"/>
              </w:rPr>
              <w:t xml:space="preserve">     </w:t>
            </w:r>
            <w:r w:rsidR="00D72129" w:rsidRPr="00BD0CA8">
              <w:rPr>
                <w:rFonts w:asciiTheme="minorHAnsi" w:hAnsiTheme="minorHAnsi"/>
              </w:rPr>
              <w:t>C</w:t>
            </w:r>
            <w:r w:rsidR="00902060" w:rsidRPr="00BD0CA8">
              <w:rPr>
                <w:rFonts w:asciiTheme="minorHAnsi" w:hAnsiTheme="minorHAnsi"/>
              </w:rPr>
              <w:t>ondition</w:t>
            </w:r>
            <w:r w:rsidR="00D72129">
              <w:rPr>
                <w:rFonts w:asciiTheme="minorHAnsi" w:hAnsiTheme="minorHAnsi"/>
              </w:rPr>
              <w:t xml:space="preserve"> (If checked, an IND is required.)</w:t>
            </w:r>
          </w:p>
          <w:p w14:paraId="09BC6B25" w14:textId="08875BE3" w:rsidR="00902060" w:rsidRPr="00BD0CA8" w:rsidRDefault="00151D07" w:rsidP="00AB5C37">
            <w:pPr>
              <w:rPr>
                <w:rFonts w:asciiTheme="minorHAnsi" w:hAnsiTheme="minorHAnsi"/>
              </w:rPr>
            </w:pPr>
            <w:r w:rsidRPr="00BD0CA8">
              <w:rPr>
                <w:rFonts w:asciiTheme="minorHAnsi" w:hAnsiTheme="minorHAnsi"/>
              </w:rPr>
              <w:fldChar w:fldCharType="begin">
                <w:ffData>
                  <w:name w:val="Check21"/>
                  <w:enabled/>
                  <w:calcOnExit w:val="0"/>
                  <w:checkBox>
                    <w:sizeAuto/>
                    <w:default w:val="0"/>
                  </w:checkBox>
                </w:ffData>
              </w:fldChar>
            </w:r>
            <w:bookmarkStart w:id="35" w:name="Check21"/>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35"/>
            <w:r w:rsidR="00BD0CA8">
              <w:rPr>
                <w:rFonts w:asciiTheme="minorHAnsi" w:hAnsiTheme="minorHAnsi"/>
              </w:rPr>
              <w:t xml:space="preserve"> </w:t>
            </w:r>
            <w:r w:rsidR="00902060" w:rsidRPr="00BD0CA8">
              <w:rPr>
                <w:rFonts w:asciiTheme="minorHAnsi" w:hAnsiTheme="minorHAnsi"/>
              </w:rPr>
              <w:t>To study the relationship between an item’s effect on normal structure or function in humans (e.g., guarana and maximal oxygen uptake)</w:t>
            </w:r>
          </w:p>
          <w:p w14:paraId="12015947" w14:textId="72A01C80" w:rsidR="00C114FF" w:rsidRPr="00BD0CA8" w:rsidRDefault="00151D07" w:rsidP="00AB5C37">
            <w:pPr>
              <w:rPr>
                <w:rFonts w:asciiTheme="minorHAnsi" w:hAnsiTheme="minorHAnsi"/>
              </w:rPr>
            </w:pPr>
            <w:r w:rsidRPr="00BD0CA8">
              <w:rPr>
                <w:rFonts w:asciiTheme="minorHAnsi" w:eastAsia="MS Gothic" w:hAnsiTheme="minorHAnsi"/>
              </w:rPr>
              <w:fldChar w:fldCharType="begin">
                <w:ffData>
                  <w:name w:val="Check22"/>
                  <w:enabled/>
                  <w:calcOnExit w:val="0"/>
                  <w:checkBox>
                    <w:sizeAuto/>
                    <w:default w:val="0"/>
                  </w:checkBox>
                </w:ffData>
              </w:fldChar>
            </w:r>
            <w:bookmarkStart w:id="36" w:name="Check22"/>
            <w:r w:rsidRPr="00BD0CA8">
              <w:rPr>
                <w:rFonts w:asciiTheme="minorHAnsi" w:eastAsia="MS Gothic" w:hAnsiTheme="minorHAnsi"/>
              </w:rPr>
              <w:instrText xml:space="preserve"> FORMCHECKBOX </w:instrText>
            </w:r>
            <w:r w:rsidR="003B5B7B" w:rsidRPr="00BD0CA8">
              <w:rPr>
                <w:rFonts w:asciiTheme="minorHAnsi" w:eastAsia="MS Gothic" w:hAnsiTheme="minorHAnsi"/>
              </w:rPr>
            </w:r>
            <w:r w:rsidR="00C12C7E">
              <w:rPr>
                <w:rFonts w:asciiTheme="minorHAnsi" w:eastAsia="MS Gothic" w:hAnsiTheme="minorHAnsi"/>
              </w:rPr>
              <w:fldChar w:fldCharType="separate"/>
            </w:r>
            <w:r w:rsidRPr="00BD0CA8">
              <w:rPr>
                <w:rFonts w:asciiTheme="minorHAnsi" w:eastAsia="MS Gothic" w:hAnsiTheme="minorHAnsi"/>
              </w:rPr>
              <w:fldChar w:fldCharType="end"/>
            </w:r>
            <w:bookmarkEnd w:id="36"/>
            <w:r w:rsidR="00902060" w:rsidRPr="00BD0CA8">
              <w:rPr>
                <w:rFonts w:asciiTheme="minorHAnsi" w:hAnsiTheme="minorHAnsi"/>
              </w:rPr>
              <w:t xml:space="preserve"> To characterize the mechanism by which an item acts to maintain a normal structure or </w:t>
            </w:r>
          </w:p>
          <w:p w14:paraId="1C672184" w14:textId="73C97305" w:rsidR="00902060" w:rsidRPr="00BD0CA8" w:rsidRDefault="00C114FF" w:rsidP="00AB5C37">
            <w:pPr>
              <w:rPr>
                <w:rFonts w:asciiTheme="minorHAnsi" w:hAnsiTheme="minorHAnsi"/>
              </w:rPr>
            </w:pPr>
            <w:r w:rsidRPr="00BD0CA8">
              <w:rPr>
                <w:rFonts w:asciiTheme="minorHAnsi" w:hAnsiTheme="minorHAnsi"/>
              </w:rPr>
              <w:t xml:space="preserve">     </w:t>
            </w:r>
            <w:r w:rsidR="00902060" w:rsidRPr="00BD0CA8">
              <w:rPr>
                <w:rFonts w:asciiTheme="minorHAnsi" w:hAnsiTheme="minorHAnsi"/>
              </w:rPr>
              <w:t>function in humans (e.g., fiber and bowel regularity)</w:t>
            </w:r>
          </w:p>
          <w:p w14:paraId="3B7D8BD6" w14:textId="53F7A9C2" w:rsidR="00902060" w:rsidRPr="00BD0CA8" w:rsidRDefault="00151D07" w:rsidP="00151D07">
            <w:pPr>
              <w:rPr>
                <w:rFonts w:asciiTheme="minorHAnsi" w:hAnsiTheme="minorHAnsi"/>
              </w:rPr>
            </w:pPr>
            <w:r w:rsidRPr="00BD0CA8">
              <w:rPr>
                <w:rFonts w:asciiTheme="minorHAnsi" w:hAnsiTheme="minorHAnsi"/>
              </w:rPr>
              <w:fldChar w:fldCharType="begin">
                <w:ffData>
                  <w:name w:val="Check23"/>
                  <w:enabled/>
                  <w:calcOnExit w:val="0"/>
                  <w:checkBox>
                    <w:sizeAuto/>
                    <w:default w:val="0"/>
                  </w:checkBox>
                </w:ffData>
              </w:fldChar>
            </w:r>
            <w:bookmarkStart w:id="37" w:name="Check23"/>
            <w:r w:rsidRPr="00BD0CA8">
              <w:rPr>
                <w:rFonts w:asciiTheme="minorHAnsi" w:hAnsiTheme="minorHAnsi"/>
              </w:rPr>
              <w:instrText xml:space="preserve"> FORMCHECKBOX </w:instrText>
            </w:r>
            <w:r w:rsidR="003B5B7B" w:rsidRPr="00BD0CA8">
              <w:rPr>
                <w:rFonts w:asciiTheme="minorHAnsi" w:hAnsiTheme="minorHAnsi"/>
              </w:rPr>
            </w:r>
            <w:r w:rsidR="00C12C7E">
              <w:rPr>
                <w:rFonts w:asciiTheme="minorHAnsi" w:hAnsiTheme="minorHAnsi"/>
              </w:rPr>
              <w:fldChar w:fldCharType="separate"/>
            </w:r>
            <w:r w:rsidRPr="00BD0CA8">
              <w:rPr>
                <w:rFonts w:asciiTheme="minorHAnsi" w:hAnsiTheme="minorHAnsi"/>
              </w:rPr>
              <w:fldChar w:fldCharType="end"/>
            </w:r>
            <w:bookmarkEnd w:id="37"/>
            <w:r w:rsidR="00BD0CA8">
              <w:rPr>
                <w:rFonts w:asciiTheme="minorHAnsi" w:hAnsiTheme="minorHAnsi"/>
              </w:rPr>
              <w:t xml:space="preserve"> </w:t>
            </w:r>
            <w:r w:rsidR="00902060" w:rsidRPr="00BD0CA8">
              <w:rPr>
                <w:rFonts w:asciiTheme="minorHAnsi" w:hAnsiTheme="minorHAnsi"/>
              </w:rPr>
              <w:t xml:space="preserve">Other. Explain: </w:t>
            </w:r>
            <w:r w:rsidRPr="00BD0CA8">
              <w:rPr>
                <w:rFonts w:asciiTheme="minorHAnsi" w:hAnsiTheme="minorHAnsi"/>
              </w:rPr>
              <w:fldChar w:fldCharType="begin">
                <w:ffData>
                  <w:name w:val="Text17"/>
                  <w:enabled/>
                  <w:calcOnExit w:val="0"/>
                  <w:textInput/>
                </w:ffData>
              </w:fldChar>
            </w:r>
            <w:bookmarkStart w:id="38" w:name="Text17"/>
            <w:r w:rsidRPr="00BD0CA8">
              <w:rPr>
                <w:rFonts w:asciiTheme="minorHAnsi" w:hAnsiTheme="minorHAnsi"/>
              </w:rPr>
              <w:instrText xml:space="preserve"> FORMTEXT </w:instrText>
            </w:r>
            <w:r w:rsidRPr="00BD0CA8">
              <w:rPr>
                <w:rFonts w:asciiTheme="minorHAnsi" w:hAnsiTheme="minorHAnsi"/>
              </w:rPr>
            </w:r>
            <w:r w:rsidRPr="00BD0CA8">
              <w:rPr>
                <w:rFonts w:asciiTheme="minorHAnsi" w:hAnsiTheme="minorHAnsi"/>
              </w:rPr>
              <w:fldChar w:fldCharType="separate"/>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003B5B7B">
              <w:rPr>
                <w:rFonts w:asciiTheme="minorHAnsi" w:hAnsiTheme="minorHAnsi"/>
                <w:noProof/>
              </w:rPr>
              <w:t> </w:t>
            </w:r>
            <w:r w:rsidRPr="00BD0CA8">
              <w:rPr>
                <w:rFonts w:asciiTheme="minorHAnsi" w:hAnsiTheme="minorHAnsi"/>
              </w:rPr>
              <w:fldChar w:fldCharType="end"/>
            </w:r>
            <w:bookmarkEnd w:id="38"/>
          </w:p>
        </w:tc>
      </w:tr>
    </w:tbl>
    <w:p w14:paraId="3E9072EC" w14:textId="77777777" w:rsidR="0091770C" w:rsidRPr="00BD0CA8" w:rsidRDefault="0091770C" w:rsidP="0091770C">
      <w:pPr>
        <w:pStyle w:val="ListParagraph"/>
        <w:spacing w:after="0" w:line="240" w:lineRule="auto"/>
        <w:ind w:left="180"/>
        <w:rPr>
          <w:rFonts w:asciiTheme="minorHAnsi" w:hAnsiTheme="minorHAnsi"/>
          <w:sz w:val="8"/>
          <w:szCs w:val="8"/>
        </w:rPr>
      </w:pPr>
    </w:p>
    <w:sectPr w:rsidR="0091770C" w:rsidRPr="00BD0CA8" w:rsidSect="002A621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C41E" w14:textId="77777777" w:rsidR="00C12C7E" w:rsidRDefault="00C12C7E" w:rsidP="00487DBA">
      <w:pPr>
        <w:spacing w:after="0" w:line="240" w:lineRule="auto"/>
      </w:pPr>
      <w:r>
        <w:separator/>
      </w:r>
    </w:p>
  </w:endnote>
  <w:endnote w:type="continuationSeparator" w:id="0">
    <w:p w14:paraId="774176B5" w14:textId="77777777" w:rsidR="00C12C7E" w:rsidRDefault="00C12C7E"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0B38" w14:textId="3FF54F0B" w:rsidR="004850E8" w:rsidRPr="00BD0CA8" w:rsidRDefault="00193AE4">
    <w:pPr>
      <w:pStyle w:val="Footer"/>
      <w:rPr>
        <w:rFonts w:asciiTheme="minorHAnsi" w:hAnsiTheme="minorHAnsi"/>
        <w:sz w:val="20"/>
        <w:szCs w:val="16"/>
      </w:rPr>
    </w:pPr>
    <w:r w:rsidRPr="00BD0CA8">
      <w:rPr>
        <w:rFonts w:asciiTheme="minorHAnsi" w:hAnsiTheme="minorHAnsi"/>
        <w:sz w:val="20"/>
        <w:szCs w:val="16"/>
      </w:rPr>
      <w:t>F</w:t>
    </w:r>
    <w:r w:rsidR="00FE074F" w:rsidRPr="00BD0CA8">
      <w:rPr>
        <w:rFonts w:asciiTheme="minorHAnsi" w:hAnsiTheme="minorHAnsi"/>
        <w:sz w:val="20"/>
        <w:szCs w:val="16"/>
      </w:rPr>
      <w:t>-04</w:t>
    </w:r>
    <w:r w:rsidRPr="00BD0CA8">
      <w:rPr>
        <w:rFonts w:asciiTheme="minorHAnsi" w:hAnsiTheme="minorHAnsi"/>
        <w:sz w:val="20"/>
        <w:szCs w:val="16"/>
      </w:rPr>
      <w:t xml:space="preserve">, </w:t>
    </w:r>
    <w:r w:rsidR="00D72129">
      <w:rPr>
        <w:rFonts w:asciiTheme="minorHAnsi" w:hAnsiTheme="minorHAnsi"/>
        <w:sz w:val="20"/>
        <w:szCs w:val="16"/>
      </w:rPr>
      <w:t>2020 09 08</w:t>
    </w:r>
    <w:r w:rsidRPr="00BD0CA8">
      <w:rPr>
        <w:rFonts w:asciiTheme="minorHAnsi" w:hAnsiTheme="minorHAnsi"/>
        <w:sz w:val="20"/>
        <w:szCs w:val="16"/>
      </w:rPr>
      <w:tab/>
    </w:r>
    <w:r w:rsidRPr="00BD0CA8">
      <w:rPr>
        <w:rFonts w:asciiTheme="minorHAnsi" w:hAnsiTheme="minorHAnsi"/>
        <w:sz w:val="20"/>
        <w:szCs w:val="16"/>
      </w:rPr>
      <w:tab/>
      <w:t xml:space="preserve">Page </w:t>
    </w:r>
    <w:r w:rsidRPr="00BD0CA8">
      <w:rPr>
        <w:rFonts w:asciiTheme="minorHAnsi" w:hAnsiTheme="minorHAnsi"/>
        <w:sz w:val="20"/>
        <w:szCs w:val="16"/>
      </w:rPr>
      <w:fldChar w:fldCharType="begin"/>
    </w:r>
    <w:r w:rsidRPr="00BD0CA8">
      <w:rPr>
        <w:rFonts w:asciiTheme="minorHAnsi" w:hAnsiTheme="minorHAnsi"/>
        <w:sz w:val="20"/>
        <w:szCs w:val="16"/>
      </w:rPr>
      <w:instrText xml:space="preserve"> PAGE </w:instrText>
    </w:r>
    <w:r w:rsidRPr="00BD0CA8">
      <w:rPr>
        <w:rFonts w:asciiTheme="minorHAnsi" w:hAnsiTheme="minorHAnsi"/>
        <w:sz w:val="20"/>
        <w:szCs w:val="16"/>
      </w:rPr>
      <w:fldChar w:fldCharType="separate"/>
    </w:r>
    <w:r w:rsidR="004567E7">
      <w:rPr>
        <w:rFonts w:asciiTheme="minorHAnsi" w:hAnsiTheme="minorHAnsi"/>
        <w:noProof/>
        <w:sz w:val="20"/>
        <w:szCs w:val="16"/>
      </w:rPr>
      <w:t>1</w:t>
    </w:r>
    <w:r w:rsidRPr="00BD0CA8">
      <w:rPr>
        <w:rFonts w:asciiTheme="minorHAnsi" w:hAnsiTheme="minorHAnsi"/>
        <w:sz w:val="20"/>
        <w:szCs w:val="16"/>
      </w:rPr>
      <w:fldChar w:fldCharType="end"/>
    </w:r>
    <w:r w:rsidRPr="00BD0CA8">
      <w:rPr>
        <w:rFonts w:asciiTheme="minorHAnsi" w:hAnsiTheme="minorHAnsi"/>
        <w:sz w:val="20"/>
        <w:szCs w:val="16"/>
      </w:rPr>
      <w:t xml:space="preserve"> of </w:t>
    </w:r>
    <w:r w:rsidRPr="00BD0CA8">
      <w:rPr>
        <w:rFonts w:asciiTheme="minorHAnsi" w:hAnsiTheme="minorHAnsi"/>
        <w:sz w:val="20"/>
        <w:szCs w:val="16"/>
      </w:rPr>
      <w:fldChar w:fldCharType="begin"/>
    </w:r>
    <w:r w:rsidRPr="00BD0CA8">
      <w:rPr>
        <w:rFonts w:asciiTheme="minorHAnsi" w:hAnsiTheme="minorHAnsi"/>
        <w:sz w:val="20"/>
        <w:szCs w:val="16"/>
      </w:rPr>
      <w:instrText xml:space="preserve"> NUMPAGES </w:instrText>
    </w:r>
    <w:r w:rsidRPr="00BD0CA8">
      <w:rPr>
        <w:rFonts w:asciiTheme="minorHAnsi" w:hAnsiTheme="minorHAnsi"/>
        <w:sz w:val="20"/>
        <w:szCs w:val="16"/>
      </w:rPr>
      <w:fldChar w:fldCharType="separate"/>
    </w:r>
    <w:r w:rsidR="004567E7">
      <w:rPr>
        <w:rFonts w:asciiTheme="minorHAnsi" w:hAnsiTheme="minorHAnsi"/>
        <w:noProof/>
        <w:sz w:val="20"/>
        <w:szCs w:val="16"/>
      </w:rPr>
      <w:t>4</w:t>
    </w:r>
    <w:r w:rsidRPr="00BD0CA8">
      <w:rPr>
        <w:rFonts w:asciiTheme="minorHAnsi" w:hAnsiTheme="minorHAnsi"/>
        <w:sz w:val="20"/>
        <w:szCs w:val="16"/>
      </w:rPr>
      <w:fldChar w:fldCharType="end"/>
    </w:r>
  </w:p>
  <w:p w14:paraId="6091237B" w14:textId="77777777" w:rsidR="00EE5C94" w:rsidRDefault="00EE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9F0A" w14:textId="77777777" w:rsidR="00C12C7E" w:rsidRDefault="00C12C7E" w:rsidP="00487DBA">
      <w:pPr>
        <w:spacing w:after="0" w:line="240" w:lineRule="auto"/>
      </w:pPr>
      <w:r>
        <w:separator/>
      </w:r>
    </w:p>
  </w:footnote>
  <w:footnote w:type="continuationSeparator" w:id="0">
    <w:p w14:paraId="103E6714" w14:textId="77777777" w:rsidR="00C12C7E" w:rsidRDefault="00C12C7E"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8D12" w14:textId="50FBDE9D" w:rsidR="00B941A8" w:rsidRDefault="003E2A2E"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69980825" wp14:editId="0ED2351B">
              <wp:simplePos x="0" y="0"/>
              <wp:positionH relativeFrom="column">
                <wp:posOffset>0</wp:posOffset>
              </wp:positionH>
              <wp:positionV relativeFrom="paragraph">
                <wp:posOffset>-124037</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5BBA2AB3" w14:textId="77777777" w:rsidR="003E2A2E" w:rsidRDefault="003E2A2E" w:rsidP="003E2A2E">
                          <w:r>
                            <w:rPr>
                              <w:noProof/>
                            </w:rPr>
                            <w:t xml:space="preserve">      </w:t>
                          </w:r>
                          <w:r>
                            <w:rPr>
                              <w:noProof/>
                            </w:rPr>
                            <w:drawing>
                              <wp:inline distT="0" distB="0" distL="0" distR="0" wp14:anchorId="1004E9C6" wp14:editId="2789151E">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80825" id="_x0000_t202" coordsize="21600,21600" o:spt="202" path="m,l,21600r21600,l21600,xe">
              <v:stroke joinstyle="miter"/>
              <v:path gradientshapeok="t" o:connecttype="rect"/>
            </v:shapetype>
            <v:shape id="Text Box 2" o:spid="_x0000_s1026" type="#_x0000_t202" style="position:absolute;left:0;text-align:left;margin-left:0;margin-top:-9.75pt;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" stroked="f">
              <v:textbox>
                <w:txbxContent>
                  <w:p w14:paraId="5BBA2AB3" w14:textId="77777777" w:rsidR="003E2A2E" w:rsidRDefault="003E2A2E" w:rsidP="003E2A2E">
                    <w:r>
                      <w:rPr>
                        <w:noProof/>
                      </w:rPr>
                      <w:t xml:space="preserve">      </w:t>
                    </w:r>
                    <w:r>
                      <w:rPr>
                        <w:noProof/>
                      </w:rPr>
                      <w:drawing>
                        <wp:inline distT="0" distB="0" distL="0" distR="0" wp14:anchorId="1004E9C6" wp14:editId="2789151E">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6EE8D389" w14:textId="77777777" w:rsidR="00487DBA" w:rsidRPr="00BD0CA8" w:rsidRDefault="00487DBA" w:rsidP="00487DBA">
    <w:pPr>
      <w:pStyle w:val="Header"/>
      <w:jc w:val="center"/>
      <w:rPr>
        <w:rFonts w:asciiTheme="minorHAnsi" w:hAnsiTheme="minorHAnsi"/>
        <w:b/>
        <w:sz w:val="28"/>
      </w:rPr>
    </w:pPr>
    <w:r w:rsidRPr="00BD0CA8">
      <w:rPr>
        <w:rFonts w:asciiTheme="minorHAnsi" w:hAnsiTheme="minorHAnsi"/>
        <w:b/>
        <w:sz w:val="28"/>
      </w:rPr>
      <w:t>Institutional Review Board</w:t>
    </w:r>
  </w:p>
  <w:p w14:paraId="75083377" w14:textId="7D0C8E0F" w:rsidR="002A621E" w:rsidRPr="00BD0CA8" w:rsidRDefault="002A621E" w:rsidP="00487DBA">
    <w:pPr>
      <w:pStyle w:val="Header"/>
      <w:jc w:val="center"/>
      <w:rPr>
        <w:rFonts w:asciiTheme="minorHAnsi" w:hAnsiTheme="minorHAnsi"/>
        <w:b/>
        <w:sz w:val="28"/>
      </w:rPr>
    </w:pPr>
    <w:r w:rsidRPr="00BD0CA8">
      <w:rPr>
        <w:rFonts w:asciiTheme="minorHAnsi" w:hAnsiTheme="minorHAnsi"/>
        <w:b/>
        <w:sz w:val="28"/>
      </w:rPr>
      <w:t>Application Supplement</w:t>
    </w:r>
  </w:p>
  <w:p w14:paraId="56AB5071" w14:textId="77777777" w:rsidR="002A621E" w:rsidRPr="00BD0CA8" w:rsidRDefault="002A621E" w:rsidP="00487DBA">
    <w:pPr>
      <w:pStyle w:val="Header"/>
      <w:jc w:val="center"/>
      <w:rPr>
        <w:rFonts w:asciiTheme="minorHAnsi" w:hAnsiTheme="minorHAnsi"/>
        <w:b/>
        <w:sz w:val="28"/>
      </w:rPr>
    </w:pPr>
    <w:r w:rsidRPr="00BD0CA8">
      <w:rPr>
        <w:rFonts w:asciiTheme="minorHAnsi" w:hAnsiTheme="minorHAnsi"/>
        <w:b/>
        <w:sz w:val="28"/>
      </w:rPr>
      <w:t xml:space="preserve">  </w:t>
    </w:r>
    <w:r w:rsidR="00952559" w:rsidRPr="00BD0CA8">
      <w:rPr>
        <w:rFonts w:asciiTheme="minorHAnsi" w:hAnsiTheme="minorHAnsi"/>
        <w:b/>
        <w:sz w:val="28"/>
      </w:rPr>
      <w:t>Drugs, Biologics, Supplements, &amp; Botanicals</w:t>
    </w:r>
  </w:p>
  <w:p w14:paraId="0539F4C4" w14:textId="77777777" w:rsidR="00487DBA" w:rsidRDefault="0048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47D1"/>
    <w:multiLevelType w:val="hybridMultilevel"/>
    <w:tmpl w:val="69B85150"/>
    <w:lvl w:ilvl="0" w:tplc="EED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51397"/>
    <w:multiLevelType w:val="hybridMultilevel"/>
    <w:tmpl w:val="76C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DE83E68"/>
    <w:multiLevelType w:val="hybridMultilevel"/>
    <w:tmpl w:val="4AE483E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33DF3"/>
    <w:multiLevelType w:val="hybridMultilevel"/>
    <w:tmpl w:val="91700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BAA1997"/>
    <w:multiLevelType w:val="hybridMultilevel"/>
    <w:tmpl w:val="D1AEB97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11475"/>
    <w:multiLevelType w:val="hybridMultilevel"/>
    <w:tmpl w:val="E5C0B4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2"/>
  </w:num>
  <w:num w:numId="5">
    <w:abstractNumId w:val="6"/>
  </w:num>
  <w:num w:numId="6">
    <w:abstractNumId w:val="4"/>
  </w:num>
  <w:num w:numId="7">
    <w:abstractNumId w:val="9"/>
  </w:num>
  <w:num w:numId="8">
    <w:abstractNumId w:val="1"/>
  </w:num>
  <w:num w:numId="9">
    <w:abstractNumId w:val="0"/>
  </w:num>
  <w:num w:numId="10">
    <w:abstractNumId w:val="5"/>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cryptProviderType="rsaAES" w:cryptAlgorithmClass="hash" w:cryptAlgorithmType="typeAny" w:cryptAlgorithmSid="14" w:cryptSpinCount="100000" w:hash="VIXLtVUvvEa2VTm24k9mD7wvdMRpG5T4QYbQZlXAmvQRNAdJP/nYSgVIWNEHBds+quUoZewwj69WECqTjRD0FA==" w:salt="aS0XlmMGBZ6zk9+168ZK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43F18"/>
    <w:rsid w:val="00047FE1"/>
    <w:rsid w:val="00073EEC"/>
    <w:rsid w:val="00083BBE"/>
    <w:rsid w:val="000A3D25"/>
    <w:rsid w:val="000A6C14"/>
    <w:rsid w:val="0010288E"/>
    <w:rsid w:val="00117077"/>
    <w:rsid w:val="001303C9"/>
    <w:rsid w:val="001511B5"/>
    <w:rsid w:val="00151B1D"/>
    <w:rsid w:val="00151D07"/>
    <w:rsid w:val="00181D28"/>
    <w:rsid w:val="00191BFC"/>
    <w:rsid w:val="00193AE4"/>
    <w:rsid w:val="001C0585"/>
    <w:rsid w:val="001C19F3"/>
    <w:rsid w:val="001C3ED3"/>
    <w:rsid w:val="001D46AE"/>
    <w:rsid w:val="001D7328"/>
    <w:rsid w:val="001D7D0D"/>
    <w:rsid w:val="001E0F90"/>
    <w:rsid w:val="00210DA9"/>
    <w:rsid w:val="00211A50"/>
    <w:rsid w:val="0023672F"/>
    <w:rsid w:val="00276E3B"/>
    <w:rsid w:val="002A4857"/>
    <w:rsid w:val="002A621E"/>
    <w:rsid w:val="002B4E2C"/>
    <w:rsid w:val="002D57C1"/>
    <w:rsid w:val="002D6A18"/>
    <w:rsid w:val="002E2AAA"/>
    <w:rsid w:val="002E7307"/>
    <w:rsid w:val="002F7FD7"/>
    <w:rsid w:val="00307113"/>
    <w:rsid w:val="00341952"/>
    <w:rsid w:val="00343E1D"/>
    <w:rsid w:val="00381161"/>
    <w:rsid w:val="00393FE4"/>
    <w:rsid w:val="003941D5"/>
    <w:rsid w:val="003A61B5"/>
    <w:rsid w:val="003B13D5"/>
    <w:rsid w:val="003B5B7B"/>
    <w:rsid w:val="003B7887"/>
    <w:rsid w:val="003C5CC0"/>
    <w:rsid w:val="003D3B97"/>
    <w:rsid w:val="003E2134"/>
    <w:rsid w:val="003E2A2E"/>
    <w:rsid w:val="003E5BA8"/>
    <w:rsid w:val="0041013C"/>
    <w:rsid w:val="004108C4"/>
    <w:rsid w:val="0041134E"/>
    <w:rsid w:val="004268E6"/>
    <w:rsid w:val="004339F5"/>
    <w:rsid w:val="004567E7"/>
    <w:rsid w:val="004850E8"/>
    <w:rsid w:val="00487DBA"/>
    <w:rsid w:val="004C6BB7"/>
    <w:rsid w:val="004E768E"/>
    <w:rsid w:val="004F22AE"/>
    <w:rsid w:val="005136BA"/>
    <w:rsid w:val="00523F8F"/>
    <w:rsid w:val="00551655"/>
    <w:rsid w:val="005716C3"/>
    <w:rsid w:val="005A183A"/>
    <w:rsid w:val="005A3FA3"/>
    <w:rsid w:val="00604B74"/>
    <w:rsid w:val="00615A69"/>
    <w:rsid w:val="00624DFC"/>
    <w:rsid w:val="00635D9A"/>
    <w:rsid w:val="00681F06"/>
    <w:rsid w:val="006B0C5C"/>
    <w:rsid w:val="006E4AF8"/>
    <w:rsid w:val="006F1404"/>
    <w:rsid w:val="006F5F87"/>
    <w:rsid w:val="006F6EED"/>
    <w:rsid w:val="007213B3"/>
    <w:rsid w:val="00721F08"/>
    <w:rsid w:val="007327D2"/>
    <w:rsid w:val="00751289"/>
    <w:rsid w:val="00773A0E"/>
    <w:rsid w:val="007946BB"/>
    <w:rsid w:val="007A7AFD"/>
    <w:rsid w:val="007F3E25"/>
    <w:rsid w:val="00822902"/>
    <w:rsid w:val="008550DD"/>
    <w:rsid w:val="008650E9"/>
    <w:rsid w:val="00877120"/>
    <w:rsid w:val="00895928"/>
    <w:rsid w:val="008A23C6"/>
    <w:rsid w:val="008B47BC"/>
    <w:rsid w:val="008C1626"/>
    <w:rsid w:val="008D77D2"/>
    <w:rsid w:val="008E2812"/>
    <w:rsid w:val="008F57BD"/>
    <w:rsid w:val="009009AA"/>
    <w:rsid w:val="00902060"/>
    <w:rsid w:val="0090520F"/>
    <w:rsid w:val="0091770C"/>
    <w:rsid w:val="00917A7B"/>
    <w:rsid w:val="009500BE"/>
    <w:rsid w:val="00952559"/>
    <w:rsid w:val="00974910"/>
    <w:rsid w:val="009C636B"/>
    <w:rsid w:val="009D6713"/>
    <w:rsid w:val="009E5522"/>
    <w:rsid w:val="00A146C5"/>
    <w:rsid w:val="00A26D9A"/>
    <w:rsid w:val="00A50937"/>
    <w:rsid w:val="00A612EB"/>
    <w:rsid w:val="00A7642B"/>
    <w:rsid w:val="00AA0B72"/>
    <w:rsid w:val="00AB2AD1"/>
    <w:rsid w:val="00B05094"/>
    <w:rsid w:val="00B230FD"/>
    <w:rsid w:val="00B32898"/>
    <w:rsid w:val="00B4079F"/>
    <w:rsid w:val="00B55C7E"/>
    <w:rsid w:val="00B70306"/>
    <w:rsid w:val="00B941A8"/>
    <w:rsid w:val="00BA557A"/>
    <w:rsid w:val="00BB2B48"/>
    <w:rsid w:val="00BB2BD1"/>
    <w:rsid w:val="00BB2D56"/>
    <w:rsid w:val="00BC32E1"/>
    <w:rsid w:val="00BD0CA8"/>
    <w:rsid w:val="00BD6BA8"/>
    <w:rsid w:val="00BE672C"/>
    <w:rsid w:val="00C114FF"/>
    <w:rsid w:val="00C12C7E"/>
    <w:rsid w:val="00C144DD"/>
    <w:rsid w:val="00C2360E"/>
    <w:rsid w:val="00C30F89"/>
    <w:rsid w:val="00C32CE6"/>
    <w:rsid w:val="00C510DD"/>
    <w:rsid w:val="00C532E5"/>
    <w:rsid w:val="00C93E5D"/>
    <w:rsid w:val="00CA3493"/>
    <w:rsid w:val="00CA7941"/>
    <w:rsid w:val="00CD40E0"/>
    <w:rsid w:val="00CD580A"/>
    <w:rsid w:val="00CD5947"/>
    <w:rsid w:val="00CE3B84"/>
    <w:rsid w:val="00D34107"/>
    <w:rsid w:val="00D72129"/>
    <w:rsid w:val="00D8741D"/>
    <w:rsid w:val="00DA5756"/>
    <w:rsid w:val="00DB43BE"/>
    <w:rsid w:val="00DB635D"/>
    <w:rsid w:val="00DE2AAB"/>
    <w:rsid w:val="00DE37A3"/>
    <w:rsid w:val="00E055C7"/>
    <w:rsid w:val="00E32DBC"/>
    <w:rsid w:val="00E939B7"/>
    <w:rsid w:val="00E976B9"/>
    <w:rsid w:val="00EB5AAB"/>
    <w:rsid w:val="00ED47CC"/>
    <w:rsid w:val="00EE3916"/>
    <w:rsid w:val="00EE5C94"/>
    <w:rsid w:val="00EF3736"/>
    <w:rsid w:val="00F062C9"/>
    <w:rsid w:val="00F15878"/>
    <w:rsid w:val="00F21657"/>
    <w:rsid w:val="00F22E3F"/>
    <w:rsid w:val="00F30AE6"/>
    <w:rsid w:val="00F44A0C"/>
    <w:rsid w:val="00F51CFE"/>
    <w:rsid w:val="00F6619A"/>
    <w:rsid w:val="00F72F9A"/>
    <w:rsid w:val="00F96B39"/>
    <w:rsid w:val="00FD668D"/>
    <w:rsid w:val="00FE074F"/>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E8344"/>
  <w15:docId w15:val="{4376E272-E440-42F8-826D-E1B753C2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 w:type="character" w:styleId="Hyperlink">
    <w:name w:val="Hyperlink"/>
    <w:basedOn w:val="DefaultParagraphFont"/>
    <w:uiPriority w:val="99"/>
    <w:unhideWhenUsed/>
    <w:rsid w:val="0072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22917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5E4388-FA55-9143-8262-D2155D10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Deb</dc:creator>
  <cp:lastModifiedBy>Deborah Holland</cp:lastModifiedBy>
  <cp:revision>4</cp:revision>
  <cp:lastPrinted>2014-08-14T18:51:00Z</cp:lastPrinted>
  <dcterms:created xsi:type="dcterms:W3CDTF">2020-09-08T15:06:00Z</dcterms:created>
  <dcterms:modified xsi:type="dcterms:W3CDTF">2021-01-19T14:29:00Z</dcterms:modified>
</cp:coreProperties>
</file>